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9B1837" w14:textId="2E4142C9" w:rsidR="00D76172" w:rsidRPr="00D81049" w:rsidRDefault="00C03FED">
      <w:pPr>
        <w:rPr>
          <w:rFonts w:ascii="PT Sans" w:eastAsia="PT Sans" w:hAnsi="PT Sans" w:cs="PT Sans"/>
          <w:b/>
          <w:color w:val="1E2887"/>
          <w:sz w:val="32"/>
          <w:szCs w:val="32"/>
        </w:rPr>
      </w:pPr>
      <w:r w:rsidRPr="00D81049">
        <w:rPr>
          <w:rFonts w:ascii="PT Sans" w:eastAsia="PT Sans" w:hAnsi="PT Sans" w:cs="PT Sans"/>
          <w:b/>
          <w:color w:val="1E2887"/>
          <w:sz w:val="32"/>
          <w:szCs w:val="32"/>
        </w:rPr>
        <w:t xml:space="preserve">LGBTQIA+ </w:t>
      </w:r>
      <w:proofErr w:type="spellStart"/>
      <w:r w:rsidRPr="00D81049">
        <w:rPr>
          <w:rFonts w:ascii="PT Sans" w:eastAsia="PT Sans" w:hAnsi="PT Sans" w:cs="PT Sans"/>
          <w:b/>
          <w:color w:val="1E2887"/>
          <w:sz w:val="32"/>
          <w:szCs w:val="32"/>
        </w:rPr>
        <w:t>Youth</w:t>
      </w:r>
      <w:proofErr w:type="spellEnd"/>
      <w:r w:rsidRPr="00D81049">
        <w:rPr>
          <w:rFonts w:ascii="PT Sans" w:eastAsia="PT Sans" w:hAnsi="PT Sans" w:cs="PT Sans"/>
          <w:b/>
          <w:color w:val="1E2887"/>
          <w:sz w:val="32"/>
          <w:szCs w:val="32"/>
        </w:rPr>
        <w:t xml:space="preserve"> Group Romandie                                     </w:t>
      </w:r>
      <w:r w:rsidRPr="00D81049">
        <w:rPr>
          <w:rFonts w:ascii="PT Sans" w:eastAsia="PT Sans" w:hAnsi="PT Sans" w:cs="PT Sans"/>
          <w:b/>
          <w:noProof/>
          <w:color w:val="1E2887"/>
          <w:sz w:val="32"/>
          <w:szCs w:val="32"/>
        </w:rPr>
        <w:drawing>
          <wp:inline distT="114300" distB="114300" distL="114300" distR="114300" wp14:anchorId="29B421CC" wp14:editId="2B338958">
            <wp:extent cx="1256030" cy="279334"/>
            <wp:effectExtent l="0" t="0" r="1270" b="6985"/>
            <wp:docPr id="904198473" name="image1.png" descr="Une image contenant Police, Graphique, capture d’écran, graphism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904198473" name="image1.png" descr="Une image contenant Police, Graphique, capture d’écran, graphisme&#10;&#10;Le contenu généré par l’IA peut être incorrect."/>
                    <pic:cNvPicPr preferRelativeResize="0"/>
                  </pic:nvPicPr>
                  <pic:blipFill>
                    <a:blip r:embed="rId8"/>
                    <a:srcRect/>
                    <a:stretch>
                      <a:fillRect/>
                    </a:stretch>
                  </pic:blipFill>
                  <pic:spPr>
                    <a:xfrm>
                      <a:off x="0" y="0"/>
                      <a:ext cx="1301109" cy="289359"/>
                    </a:xfrm>
                    <a:prstGeom prst="rect">
                      <a:avLst/>
                    </a:prstGeom>
                    <a:ln/>
                  </pic:spPr>
                </pic:pic>
              </a:graphicData>
            </a:graphic>
          </wp:inline>
        </w:drawing>
      </w:r>
    </w:p>
    <w:p w14:paraId="5D9B1838" w14:textId="77777777" w:rsidR="00D76172" w:rsidRPr="00D81049" w:rsidRDefault="00D76172">
      <w:pPr>
        <w:rPr>
          <w:rFonts w:ascii="PT Sans" w:eastAsia="PT Sans" w:hAnsi="PT Sans" w:cs="PT Sans"/>
          <w:b/>
          <w:color w:val="1E2887"/>
          <w:sz w:val="32"/>
          <w:szCs w:val="32"/>
        </w:rPr>
      </w:pPr>
    </w:p>
    <w:p w14:paraId="5D9B1839" w14:textId="77777777" w:rsidR="00D76172" w:rsidRPr="00D81049" w:rsidRDefault="00C03FED">
      <w:pPr>
        <w:spacing w:line="259" w:lineRule="auto"/>
        <w:jc w:val="center"/>
        <w:rPr>
          <w:rFonts w:ascii="PT Sans" w:eastAsia="PT Sans" w:hAnsi="PT Sans" w:cs="PT Sans"/>
          <w:b/>
          <w:color w:val="0073C3"/>
          <w:sz w:val="26"/>
          <w:szCs w:val="26"/>
        </w:rPr>
      </w:pPr>
      <w:r w:rsidRPr="00D81049">
        <w:rPr>
          <w:rFonts w:ascii="PT Sans" w:eastAsia="PT Sans" w:hAnsi="PT Sans" w:cs="PT Sans"/>
          <w:b/>
          <w:color w:val="0073C3"/>
          <w:sz w:val="26"/>
          <w:szCs w:val="26"/>
        </w:rPr>
        <w:t>Instructions pour rédiger une demande de financement de projet</w:t>
      </w:r>
    </w:p>
    <w:p w14:paraId="5D9B183A" w14:textId="77777777" w:rsidR="00D76172" w:rsidRPr="00D81049" w:rsidRDefault="00D76172">
      <w:pPr>
        <w:spacing w:line="259" w:lineRule="auto"/>
        <w:jc w:val="center"/>
        <w:rPr>
          <w:rFonts w:ascii="PT Sans" w:eastAsia="PT Sans" w:hAnsi="PT Sans" w:cs="PT Sans"/>
          <w:b/>
          <w:color w:val="1E2887"/>
        </w:rPr>
      </w:pPr>
    </w:p>
    <w:p w14:paraId="5D9B183B"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sz w:val="20"/>
          <w:szCs w:val="20"/>
        </w:rPr>
        <w:t xml:space="preserve">Nous vous remercions du temps et des efforts que vous consacrerez à la préparation de la demande de financement. Nous sommes impatient-e-x-s d'en apprendre plus sur votre projet. </w:t>
      </w:r>
    </w:p>
    <w:p w14:paraId="5D9B183C" w14:textId="6709364D" w:rsidR="00D76172" w:rsidRPr="00D81049" w:rsidRDefault="00C03FED">
      <w:pPr>
        <w:spacing w:after="120" w:line="259" w:lineRule="auto"/>
        <w:rPr>
          <w:rFonts w:ascii="PT Sans" w:eastAsia="PT Sans" w:hAnsi="PT Sans" w:cs="PT Sans"/>
          <w:sz w:val="20"/>
          <w:szCs w:val="20"/>
        </w:rPr>
      </w:pPr>
      <w:r w:rsidRPr="00D81049">
        <w:rPr>
          <w:rFonts w:ascii="PT Sans" w:eastAsia="PT Sans" w:hAnsi="PT Sans" w:cs="PT Sans"/>
          <w:b/>
          <w:color w:val="FF0000"/>
          <w:sz w:val="20"/>
          <w:szCs w:val="20"/>
        </w:rPr>
        <w:t>Nous vous recommandons de lire attentivement ces instructions.</w:t>
      </w:r>
      <w:r w:rsidRPr="00D81049">
        <w:rPr>
          <w:rFonts w:ascii="PT Sans" w:eastAsia="PT Sans" w:hAnsi="PT Sans" w:cs="PT Sans"/>
          <w:sz w:val="20"/>
          <w:szCs w:val="20"/>
        </w:rPr>
        <w:t xml:space="preserve"> Elles vous fournissent des informations utiles pour vous aider à rédiger une demande complète et précise. </w:t>
      </w:r>
    </w:p>
    <w:p w14:paraId="5D9B183D" w14:textId="77777777" w:rsidR="00D76172" w:rsidRPr="00D81049" w:rsidRDefault="00C03FED">
      <w:pPr>
        <w:spacing w:before="120" w:line="259" w:lineRule="auto"/>
        <w:rPr>
          <w:rFonts w:ascii="PT Sans" w:eastAsia="PT Sans" w:hAnsi="PT Sans" w:cs="PT Sans"/>
          <w:b/>
          <w:color w:val="1E2887"/>
          <w:sz w:val="20"/>
          <w:szCs w:val="20"/>
        </w:rPr>
      </w:pPr>
      <w:r w:rsidRPr="00D81049">
        <w:rPr>
          <w:rFonts w:ascii="PT Sans" w:eastAsia="PT Sans" w:hAnsi="PT Sans" w:cs="PT Sans"/>
          <w:b/>
          <w:color w:val="1E2887"/>
          <w:sz w:val="20"/>
          <w:szCs w:val="20"/>
        </w:rPr>
        <w:t>Quelques conseils de base</w:t>
      </w:r>
    </w:p>
    <w:p w14:paraId="5D9B183E" w14:textId="77777777" w:rsidR="00D76172" w:rsidRPr="00D81049" w:rsidRDefault="00C03FED">
      <w:pPr>
        <w:numPr>
          <w:ilvl w:val="0"/>
          <w:numId w:val="13"/>
        </w:numPr>
        <w:spacing w:line="259" w:lineRule="auto"/>
        <w:rPr>
          <w:rFonts w:ascii="PT Sans" w:eastAsia="PT Sans" w:hAnsi="PT Sans" w:cs="PT Sans"/>
          <w:sz w:val="18"/>
          <w:szCs w:val="18"/>
        </w:rPr>
      </w:pPr>
      <w:r w:rsidRPr="00D81049">
        <w:rPr>
          <w:rFonts w:ascii="PT Sans" w:eastAsia="PT Sans" w:hAnsi="PT Sans" w:cs="PT Sans"/>
          <w:sz w:val="20"/>
          <w:szCs w:val="20"/>
        </w:rPr>
        <w:t>Veuillez lire le formulaire en entier avant de commencer à le remplir. Ainsi vous aurez une vue d’ensemble des informations requises et des sections dans lesquelles vous devez mettre ces informations.</w:t>
      </w:r>
    </w:p>
    <w:p w14:paraId="5D9B183F" w14:textId="77777777" w:rsidR="00D76172" w:rsidRPr="00D81049" w:rsidRDefault="00C03FED">
      <w:pPr>
        <w:numPr>
          <w:ilvl w:val="0"/>
          <w:numId w:val="13"/>
        </w:numPr>
        <w:spacing w:line="259" w:lineRule="auto"/>
        <w:rPr>
          <w:rFonts w:ascii="PT Sans" w:eastAsia="PT Sans" w:hAnsi="PT Sans" w:cs="PT Sans"/>
          <w:sz w:val="18"/>
          <w:szCs w:val="18"/>
        </w:rPr>
      </w:pPr>
      <w:r w:rsidRPr="00D81049">
        <w:rPr>
          <w:rFonts w:ascii="PT Sans" w:eastAsia="PT Sans" w:hAnsi="PT Sans" w:cs="PT Sans"/>
          <w:sz w:val="20"/>
          <w:szCs w:val="20"/>
        </w:rPr>
        <w:t xml:space="preserve">Rédigez votre demande dans un style direct, avec des phrases simples. </w:t>
      </w:r>
    </w:p>
    <w:p w14:paraId="5D9B1840" w14:textId="77777777" w:rsidR="00D76172" w:rsidRPr="00D81049" w:rsidRDefault="00C03FED">
      <w:pPr>
        <w:numPr>
          <w:ilvl w:val="0"/>
          <w:numId w:val="13"/>
        </w:numPr>
        <w:spacing w:line="259" w:lineRule="auto"/>
        <w:rPr>
          <w:rFonts w:ascii="PT Sans" w:eastAsia="PT Sans" w:hAnsi="PT Sans" w:cs="PT Sans"/>
          <w:sz w:val="18"/>
          <w:szCs w:val="18"/>
        </w:rPr>
      </w:pPr>
      <w:r w:rsidRPr="00D81049">
        <w:rPr>
          <w:rFonts w:ascii="PT Sans" w:eastAsia="PT Sans" w:hAnsi="PT Sans" w:cs="PT Sans"/>
          <w:sz w:val="20"/>
          <w:szCs w:val="20"/>
        </w:rPr>
        <w:t>N’utilisez pas de jargon, ni d'acronymes sans avoir expliqué leur signification à leur première utilisation.</w:t>
      </w:r>
    </w:p>
    <w:p w14:paraId="5D9B1841" w14:textId="77777777" w:rsidR="00D76172" w:rsidRPr="00D81049" w:rsidRDefault="00C03FED">
      <w:pPr>
        <w:numPr>
          <w:ilvl w:val="0"/>
          <w:numId w:val="13"/>
        </w:numPr>
        <w:spacing w:after="120" w:line="259" w:lineRule="auto"/>
        <w:rPr>
          <w:rFonts w:ascii="PT Sans" w:eastAsia="PT Sans" w:hAnsi="PT Sans" w:cs="PT Sans"/>
          <w:sz w:val="18"/>
          <w:szCs w:val="18"/>
        </w:rPr>
      </w:pPr>
      <w:r w:rsidRPr="00D81049">
        <w:rPr>
          <w:rFonts w:ascii="PT Sans" w:eastAsia="PT Sans" w:hAnsi="PT Sans" w:cs="PT Sans"/>
          <w:sz w:val="20"/>
          <w:szCs w:val="20"/>
        </w:rPr>
        <w:t xml:space="preserve">Utilisez des outils de mise en forme, tels que des listes à puce ou des sections, afin d’aérer votre texte. </w:t>
      </w:r>
    </w:p>
    <w:p w14:paraId="5D9B1842" w14:textId="77777777" w:rsidR="00D76172" w:rsidRPr="00D81049" w:rsidRDefault="00C03FED">
      <w:pPr>
        <w:spacing w:line="259" w:lineRule="auto"/>
        <w:rPr>
          <w:rFonts w:ascii="PT Sans" w:eastAsia="PT Sans" w:hAnsi="PT Sans" w:cs="PT Sans"/>
          <w:color w:val="1E2887"/>
          <w:sz w:val="20"/>
          <w:szCs w:val="20"/>
        </w:rPr>
      </w:pPr>
      <w:r w:rsidRPr="00D81049">
        <w:rPr>
          <w:rFonts w:ascii="PT Sans" w:eastAsia="PT Sans" w:hAnsi="PT Sans" w:cs="PT Sans"/>
          <w:b/>
          <w:color w:val="1E2887"/>
          <w:sz w:val="20"/>
          <w:szCs w:val="20"/>
        </w:rPr>
        <w:t>Précisions sur les critères d’éligibilité</w:t>
      </w:r>
    </w:p>
    <w:p w14:paraId="5D9B1843" w14:textId="77777777" w:rsidR="00D76172" w:rsidRPr="00D81049" w:rsidRDefault="00C03FED">
      <w:pPr>
        <w:numPr>
          <w:ilvl w:val="0"/>
          <w:numId w:val="4"/>
        </w:numPr>
        <w:spacing w:line="259" w:lineRule="auto"/>
        <w:rPr>
          <w:rFonts w:ascii="PT Sans" w:eastAsia="PT Sans" w:hAnsi="PT Sans" w:cs="PT Sans"/>
          <w:sz w:val="18"/>
          <w:szCs w:val="18"/>
        </w:rPr>
      </w:pPr>
      <w:r w:rsidRPr="00D81049">
        <w:rPr>
          <w:rFonts w:ascii="PT Sans" w:eastAsia="PT Sans" w:hAnsi="PT Sans" w:cs="PT Sans"/>
          <w:b/>
          <w:sz w:val="20"/>
          <w:szCs w:val="20"/>
        </w:rPr>
        <w:t>Organisation avec statut juridique</w:t>
      </w:r>
      <w:r w:rsidRPr="00D81049">
        <w:rPr>
          <w:rFonts w:ascii="PT Sans" w:eastAsia="PT Sans" w:hAnsi="PT Sans" w:cs="PT Sans"/>
          <w:sz w:val="20"/>
          <w:szCs w:val="20"/>
        </w:rPr>
        <w:t>: Sont considérées comme organisations avec statut juridique les associations (au sens de l’article 60 et suivants du Code Civil suisse ), les fondations à but non lucratif, les institutions de droit public (comme les universités, institut de recherche, etc.).</w:t>
      </w:r>
    </w:p>
    <w:p w14:paraId="5D9B1844" w14:textId="77777777" w:rsidR="00D76172" w:rsidRPr="00D81049" w:rsidRDefault="00C03FED">
      <w:pPr>
        <w:numPr>
          <w:ilvl w:val="0"/>
          <w:numId w:val="4"/>
        </w:numPr>
        <w:spacing w:line="259" w:lineRule="auto"/>
        <w:rPr>
          <w:rFonts w:ascii="PT Sans" w:eastAsia="PT Sans" w:hAnsi="PT Sans" w:cs="PT Sans"/>
          <w:sz w:val="18"/>
          <w:szCs w:val="18"/>
        </w:rPr>
      </w:pPr>
      <w:r w:rsidRPr="00D81049">
        <w:rPr>
          <w:rFonts w:ascii="PT Sans" w:eastAsia="PT Sans" w:hAnsi="PT Sans" w:cs="PT Sans"/>
          <w:b/>
          <w:sz w:val="20"/>
          <w:szCs w:val="20"/>
        </w:rPr>
        <w:t>Groupe sans statut juridique</w:t>
      </w:r>
      <w:r w:rsidRPr="00D81049">
        <w:rPr>
          <w:rFonts w:ascii="PT Sans" w:eastAsia="PT Sans" w:hAnsi="PT Sans" w:cs="PT Sans"/>
          <w:sz w:val="20"/>
          <w:szCs w:val="20"/>
        </w:rPr>
        <w:t>: Cette catégorie inclut les collectifs, c’est-à-dire un groupe de deux personnes ou plus qui s’entendent sur un objectif, un projet et/ou des valeurs, avec une structure souple, informelle et sans reconnaissance juridique.</w:t>
      </w:r>
    </w:p>
    <w:p w14:paraId="5D9B1845" w14:textId="77777777" w:rsidR="00D76172" w:rsidRPr="00D81049" w:rsidRDefault="00C03FED">
      <w:pPr>
        <w:numPr>
          <w:ilvl w:val="0"/>
          <w:numId w:val="4"/>
        </w:numPr>
        <w:spacing w:line="259" w:lineRule="auto"/>
        <w:rPr>
          <w:rFonts w:ascii="PT Sans" w:eastAsia="PT Sans" w:hAnsi="PT Sans" w:cs="PT Sans"/>
          <w:sz w:val="18"/>
          <w:szCs w:val="18"/>
        </w:rPr>
      </w:pPr>
      <w:r w:rsidRPr="00D81049">
        <w:rPr>
          <w:rFonts w:ascii="PT Sans" w:eastAsia="PT Sans" w:hAnsi="PT Sans" w:cs="PT Sans"/>
          <w:b/>
          <w:sz w:val="20"/>
          <w:szCs w:val="20"/>
        </w:rPr>
        <w:t>Critère d’utilité publique</w:t>
      </w:r>
      <w:r w:rsidRPr="00D81049">
        <w:rPr>
          <w:rFonts w:ascii="PT Sans" w:eastAsia="PT Sans" w:hAnsi="PT Sans" w:cs="PT Sans"/>
          <w:sz w:val="20"/>
          <w:szCs w:val="20"/>
        </w:rPr>
        <w:t xml:space="preserve">: Veuillez démontrer dans votre demande que les critères suivants sont remplis: </w:t>
      </w:r>
    </w:p>
    <w:p w14:paraId="5D9B1846" w14:textId="77777777" w:rsidR="00D76172" w:rsidRPr="00D81049" w:rsidRDefault="00C03FED">
      <w:pPr>
        <w:numPr>
          <w:ilvl w:val="0"/>
          <w:numId w:val="9"/>
        </w:numPr>
        <w:spacing w:line="259" w:lineRule="auto"/>
        <w:rPr>
          <w:rFonts w:ascii="PT Sans" w:eastAsia="PT Sans" w:hAnsi="PT Sans" w:cs="PT Sans"/>
          <w:sz w:val="20"/>
          <w:szCs w:val="20"/>
        </w:rPr>
      </w:pPr>
      <w:r w:rsidRPr="00D81049">
        <w:rPr>
          <w:rFonts w:ascii="PT Sans" w:eastAsia="PT Sans" w:hAnsi="PT Sans" w:cs="PT Sans"/>
          <w:sz w:val="20"/>
          <w:szCs w:val="20"/>
        </w:rPr>
        <w:t>poursuivre un but d’intérêt général intéressant la collectivité publique dans son ensemble; c’est par exemple le cas des activités à caractère caritatif, humanitaire, sanitaire, écologique, scientifique, social, éducatif ou culturel;</w:t>
      </w:r>
    </w:p>
    <w:p w14:paraId="5D9B1847" w14:textId="77777777" w:rsidR="00D76172" w:rsidRPr="00D81049" w:rsidRDefault="00C03FED">
      <w:pPr>
        <w:numPr>
          <w:ilvl w:val="0"/>
          <w:numId w:val="9"/>
        </w:numPr>
        <w:spacing w:line="259" w:lineRule="auto"/>
        <w:rPr>
          <w:rFonts w:ascii="PT Sans" w:eastAsia="PT Sans" w:hAnsi="PT Sans" w:cs="PT Sans"/>
          <w:sz w:val="20"/>
          <w:szCs w:val="20"/>
        </w:rPr>
      </w:pPr>
      <w:r w:rsidRPr="00D81049">
        <w:rPr>
          <w:rFonts w:ascii="PT Sans" w:eastAsia="PT Sans" w:hAnsi="PT Sans" w:cs="PT Sans"/>
          <w:sz w:val="20"/>
          <w:szCs w:val="20"/>
        </w:rPr>
        <w:t>servir un cercle de bénéficiaires très large;</w:t>
      </w:r>
    </w:p>
    <w:p w14:paraId="5D9B1848" w14:textId="77777777" w:rsidR="00D76172" w:rsidRPr="00D81049" w:rsidRDefault="00C03FED">
      <w:pPr>
        <w:numPr>
          <w:ilvl w:val="0"/>
          <w:numId w:val="9"/>
        </w:numPr>
        <w:spacing w:line="259" w:lineRule="auto"/>
        <w:rPr>
          <w:rFonts w:ascii="PT Sans" w:eastAsia="PT Sans" w:hAnsi="PT Sans" w:cs="PT Sans"/>
          <w:sz w:val="20"/>
          <w:szCs w:val="20"/>
        </w:rPr>
      </w:pPr>
      <w:r w:rsidRPr="00D81049">
        <w:rPr>
          <w:rFonts w:ascii="PT Sans" w:eastAsia="PT Sans" w:hAnsi="PT Sans" w:cs="PT Sans"/>
          <w:sz w:val="20"/>
          <w:szCs w:val="20"/>
        </w:rPr>
        <w:t>mener une activité désintéressée.</w:t>
      </w:r>
    </w:p>
    <w:p w14:paraId="5D9B1849"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sz w:val="20"/>
          <w:szCs w:val="20"/>
        </w:rPr>
        <w:tab/>
        <w:t xml:space="preserve">Pour plus d’information sur les critères d’utilités publiques, veuillez consulter ce </w:t>
      </w:r>
      <w:hyperlink r:id="rId9">
        <w:r w:rsidRPr="00D81049">
          <w:rPr>
            <w:rFonts w:ascii="PT Sans" w:eastAsia="PT Sans" w:hAnsi="PT Sans" w:cs="PT Sans"/>
            <w:color w:val="1155CC"/>
            <w:sz w:val="20"/>
            <w:szCs w:val="20"/>
            <w:u w:val="single"/>
          </w:rPr>
          <w:t>guide développé par</w:t>
        </w:r>
      </w:hyperlink>
    </w:p>
    <w:p w14:paraId="5D9B184A" w14:textId="77777777" w:rsidR="00D76172" w:rsidRPr="00D81049" w:rsidRDefault="00C03FED">
      <w:pPr>
        <w:spacing w:after="120" w:line="259" w:lineRule="auto"/>
        <w:ind w:firstLine="720"/>
        <w:rPr>
          <w:rFonts w:ascii="PT Sans" w:eastAsia="PT Sans" w:hAnsi="PT Sans" w:cs="PT Sans"/>
          <w:sz w:val="20"/>
          <w:szCs w:val="20"/>
        </w:rPr>
      </w:pPr>
      <w:hyperlink r:id="rId10">
        <w:r w:rsidRPr="00D81049">
          <w:rPr>
            <w:rFonts w:ascii="PT Sans" w:eastAsia="PT Sans" w:hAnsi="PT Sans" w:cs="PT Sans"/>
            <w:color w:val="1155CC"/>
            <w:sz w:val="20"/>
            <w:szCs w:val="20"/>
            <w:u w:val="single"/>
          </w:rPr>
          <w:t>le centre de compétence vitamine B</w:t>
        </w:r>
      </w:hyperlink>
      <w:r w:rsidRPr="00D81049">
        <w:rPr>
          <w:rFonts w:ascii="PT Sans" w:eastAsia="PT Sans" w:hAnsi="PT Sans" w:cs="PT Sans"/>
          <w:sz w:val="20"/>
          <w:szCs w:val="20"/>
        </w:rPr>
        <w:t xml:space="preserve"> ou ce </w:t>
      </w:r>
      <w:hyperlink r:id="rId11">
        <w:r w:rsidRPr="00D81049">
          <w:rPr>
            <w:rFonts w:ascii="PT Sans" w:eastAsia="PT Sans" w:hAnsi="PT Sans" w:cs="PT Sans"/>
            <w:color w:val="1155CC"/>
            <w:sz w:val="20"/>
            <w:szCs w:val="20"/>
            <w:u w:val="single"/>
          </w:rPr>
          <w:t>fascicule du Canton de Genève</w:t>
        </w:r>
      </w:hyperlink>
      <w:r w:rsidRPr="00D81049">
        <w:rPr>
          <w:rFonts w:ascii="PT Sans" w:eastAsia="PT Sans" w:hAnsi="PT Sans" w:cs="PT Sans"/>
          <w:sz w:val="20"/>
          <w:szCs w:val="20"/>
        </w:rPr>
        <w:t xml:space="preserve">. </w:t>
      </w:r>
    </w:p>
    <w:p w14:paraId="5D9B184B" w14:textId="77777777" w:rsidR="00D76172" w:rsidRPr="00D81049" w:rsidRDefault="00C03FED">
      <w:pPr>
        <w:spacing w:line="259" w:lineRule="auto"/>
        <w:rPr>
          <w:rFonts w:ascii="PT Sans" w:eastAsia="PT Sans" w:hAnsi="PT Sans" w:cs="PT Sans"/>
          <w:b/>
          <w:color w:val="1E2887"/>
          <w:sz w:val="20"/>
          <w:szCs w:val="20"/>
        </w:rPr>
      </w:pPr>
      <w:r w:rsidRPr="00D81049">
        <w:rPr>
          <w:rFonts w:ascii="PT Sans" w:eastAsia="PT Sans" w:hAnsi="PT Sans" w:cs="PT Sans"/>
          <w:b/>
          <w:color w:val="1E2887"/>
          <w:sz w:val="20"/>
          <w:szCs w:val="20"/>
        </w:rPr>
        <w:t>Formulaire de demande</w:t>
      </w:r>
    </w:p>
    <w:p w14:paraId="5D9B184C" w14:textId="77777777" w:rsidR="00D76172" w:rsidRPr="00D81049" w:rsidRDefault="00C03FED">
      <w:pPr>
        <w:spacing w:after="60" w:line="259" w:lineRule="auto"/>
        <w:rPr>
          <w:rFonts w:ascii="PT Sans" w:eastAsia="PT Sans" w:hAnsi="PT Sans" w:cs="PT Sans"/>
          <w:sz w:val="20"/>
          <w:szCs w:val="20"/>
        </w:rPr>
      </w:pPr>
      <w:r w:rsidRPr="00D81049">
        <w:rPr>
          <w:rFonts w:ascii="PT Sans" w:eastAsia="PT Sans" w:hAnsi="PT Sans" w:cs="PT Sans"/>
          <w:sz w:val="20"/>
          <w:szCs w:val="20"/>
        </w:rPr>
        <w:t xml:space="preserve">Dans cette section, vous trouverez des précisions supplémentaires sur certaines questions du formulaire et des exemples d'informations à donner afin d'éviter toute interprétation erronée. D’autres instructions </w:t>
      </w:r>
      <w:r w:rsidRPr="00D81049">
        <w:rPr>
          <w:rFonts w:ascii="PT Sans" w:eastAsia="PT Sans" w:hAnsi="PT Sans" w:cs="PT Sans"/>
          <w:i/>
          <w:color w:val="FF0000"/>
          <w:sz w:val="20"/>
          <w:szCs w:val="20"/>
        </w:rPr>
        <w:t>en rouge et en italique</w:t>
      </w:r>
      <w:r w:rsidRPr="00D81049">
        <w:rPr>
          <w:rFonts w:ascii="PT Sans" w:eastAsia="PT Sans" w:hAnsi="PT Sans" w:cs="PT Sans"/>
          <w:sz w:val="20"/>
          <w:szCs w:val="20"/>
        </w:rPr>
        <w:t xml:space="preserve"> sont incluses directement dans le formulaire.</w:t>
      </w:r>
    </w:p>
    <w:p w14:paraId="5D9B184D"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2g. Objectif général du projet</w:t>
      </w:r>
      <w:r w:rsidRPr="00D81049">
        <w:rPr>
          <w:rFonts w:ascii="PT Sans" w:eastAsia="PT Sans" w:hAnsi="PT Sans" w:cs="PT Sans"/>
          <w:sz w:val="20"/>
          <w:szCs w:val="20"/>
        </w:rPr>
        <w:t>: Veuillez formuler par une phrase simple et courte ce que vous voulez atteindre avec le projet (ne pas mettre le but de l’association/collectif, celui-ci doit être détaillé dans la section 6a). Par exemple:</w:t>
      </w:r>
    </w:p>
    <w:p w14:paraId="5D9B184E" w14:textId="77777777" w:rsidR="00D76172" w:rsidRPr="00D81049" w:rsidRDefault="00C03FED">
      <w:pPr>
        <w:numPr>
          <w:ilvl w:val="0"/>
          <w:numId w:val="7"/>
        </w:numPr>
        <w:spacing w:line="259" w:lineRule="auto"/>
        <w:rPr>
          <w:rFonts w:ascii="PT Sans" w:eastAsia="PT Sans" w:hAnsi="PT Sans" w:cs="PT Sans"/>
          <w:sz w:val="18"/>
          <w:szCs w:val="18"/>
        </w:rPr>
      </w:pPr>
      <w:r w:rsidRPr="00D81049">
        <w:rPr>
          <w:rFonts w:ascii="PT Sans" w:eastAsia="PT Sans" w:hAnsi="PT Sans" w:cs="PT Sans"/>
          <w:sz w:val="20"/>
          <w:szCs w:val="20"/>
        </w:rPr>
        <w:t>Offrir un espace sûr et accueillant pour lutter contre l’isolement social des jeunes LGBTQIA+</w:t>
      </w:r>
    </w:p>
    <w:p w14:paraId="5D9B184F" w14:textId="77777777" w:rsidR="00D76172" w:rsidRPr="00D81049" w:rsidRDefault="00C03FED">
      <w:pPr>
        <w:numPr>
          <w:ilvl w:val="0"/>
          <w:numId w:val="7"/>
        </w:numPr>
        <w:spacing w:line="259" w:lineRule="auto"/>
        <w:rPr>
          <w:rFonts w:ascii="PT Sans" w:eastAsia="PT Sans" w:hAnsi="PT Sans" w:cs="PT Sans"/>
          <w:sz w:val="18"/>
          <w:szCs w:val="18"/>
        </w:rPr>
      </w:pPr>
      <w:r w:rsidRPr="00D81049">
        <w:rPr>
          <w:rFonts w:ascii="PT Sans" w:eastAsia="PT Sans" w:hAnsi="PT Sans" w:cs="PT Sans"/>
          <w:sz w:val="20"/>
          <w:szCs w:val="20"/>
        </w:rPr>
        <w:t xml:space="preserve">Rétablir le dialogue au sein du cercle familiale après un </w:t>
      </w:r>
      <w:proofErr w:type="spellStart"/>
      <w:r w:rsidRPr="00D81049">
        <w:rPr>
          <w:rFonts w:ascii="PT Sans" w:eastAsia="PT Sans" w:hAnsi="PT Sans" w:cs="PT Sans"/>
          <w:sz w:val="20"/>
          <w:szCs w:val="20"/>
        </w:rPr>
        <w:t>coming</w:t>
      </w:r>
      <w:proofErr w:type="spellEnd"/>
      <w:r w:rsidRPr="00D81049">
        <w:rPr>
          <w:rFonts w:ascii="PT Sans" w:eastAsia="PT Sans" w:hAnsi="PT Sans" w:cs="PT Sans"/>
          <w:sz w:val="20"/>
          <w:szCs w:val="20"/>
        </w:rPr>
        <w:t xml:space="preserve"> out</w:t>
      </w:r>
    </w:p>
    <w:p w14:paraId="5D9B1850" w14:textId="77777777" w:rsidR="00D76172" w:rsidRPr="00D81049" w:rsidRDefault="00C03FED">
      <w:pPr>
        <w:numPr>
          <w:ilvl w:val="0"/>
          <w:numId w:val="7"/>
        </w:numPr>
        <w:spacing w:line="259" w:lineRule="auto"/>
        <w:rPr>
          <w:rFonts w:ascii="PT Sans" w:eastAsia="PT Sans" w:hAnsi="PT Sans" w:cs="PT Sans"/>
          <w:sz w:val="18"/>
          <w:szCs w:val="18"/>
        </w:rPr>
      </w:pPr>
      <w:r w:rsidRPr="00D81049">
        <w:rPr>
          <w:rFonts w:ascii="PT Sans" w:eastAsia="PT Sans" w:hAnsi="PT Sans" w:cs="PT Sans"/>
          <w:sz w:val="20"/>
          <w:szCs w:val="20"/>
        </w:rPr>
        <w:t>Former le corps enseignant pour mieux prévenir les discriminations et violence envers les jeunes LGBTIQIA+</w:t>
      </w:r>
    </w:p>
    <w:p w14:paraId="5D9B1851" w14:textId="77777777" w:rsidR="00D76172" w:rsidRPr="00D81049" w:rsidRDefault="00C03FED">
      <w:pPr>
        <w:numPr>
          <w:ilvl w:val="0"/>
          <w:numId w:val="7"/>
        </w:numPr>
        <w:spacing w:after="60" w:line="259" w:lineRule="auto"/>
        <w:rPr>
          <w:rFonts w:ascii="PT Sans" w:eastAsia="PT Sans" w:hAnsi="PT Sans" w:cs="PT Sans"/>
          <w:sz w:val="18"/>
          <w:szCs w:val="18"/>
        </w:rPr>
      </w:pPr>
      <w:r w:rsidRPr="00D81049">
        <w:rPr>
          <w:rFonts w:ascii="PT Sans" w:eastAsia="PT Sans" w:hAnsi="PT Sans" w:cs="PT Sans"/>
          <w:sz w:val="20"/>
          <w:szCs w:val="20"/>
        </w:rPr>
        <w:t>Soutenir l’expansion des services de conseils par les pairs</w:t>
      </w:r>
    </w:p>
    <w:p w14:paraId="5D9B1852"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2i. Résultats attendus</w:t>
      </w:r>
      <w:r w:rsidRPr="00D81049">
        <w:rPr>
          <w:rFonts w:ascii="PT Sans" w:eastAsia="PT Sans" w:hAnsi="PT Sans" w:cs="PT Sans"/>
          <w:sz w:val="20"/>
          <w:szCs w:val="20"/>
        </w:rPr>
        <w:t xml:space="preserve">: Il s’agit ici de décrire les changements attendus suite à la mise en </w:t>
      </w:r>
      <w:proofErr w:type="spellStart"/>
      <w:r w:rsidRPr="00D81049">
        <w:rPr>
          <w:rFonts w:ascii="PT Sans" w:eastAsia="PT Sans" w:hAnsi="PT Sans" w:cs="PT Sans"/>
          <w:sz w:val="20"/>
          <w:szCs w:val="20"/>
        </w:rPr>
        <w:t>oeuvre</w:t>
      </w:r>
      <w:proofErr w:type="spellEnd"/>
      <w:r w:rsidRPr="00D81049">
        <w:rPr>
          <w:rFonts w:ascii="PT Sans" w:eastAsia="PT Sans" w:hAnsi="PT Sans" w:cs="PT Sans"/>
          <w:sz w:val="20"/>
          <w:szCs w:val="20"/>
        </w:rPr>
        <w:t xml:space="preserve"> des activités, par exemple:</w:t>
      </w:r>
    </w:p>
    <w:p w14:paraId="5D9B1853" w14:textId="77777777" w:rsidR="00D76172" w:rsidRPr="00D81049" w:rsidRDefault="00C03FED">
      <w:pPr>
        <w:numPr>
          <w:ilvl w:val="0"/>
          <w:numId w:val="5"/>
        </w:numPr>
        <w:spacing w:line="259" w:lineRule="auto"/>
        <w:rPr>
          <w:rFonts w:ascii="PT Sans" w:eastAsia="PT Sans" w:hAnsi="PT Sans" w:cs="PT Sans"/>
          <w:sz w:val="18"/>
          <w:szCs w:val="18"/>
        </w:rPr>
      </w:pPr>
      <w:r w:rsidRPr="00D81049">
        <w:rPr>
          <w:rFonts w:ascii="PT Sans" w:eastAsia="PT Sans" w:hAnsi="PT Sans" w:cs="PT Sans"/>
          <w:sz w:val="20"/>
          <w:szCs w:val="20"/>
        </w:rPr>
        <w:t>Renforcement de la confiance en elleux des jeunes: grâce à l’apprentissage des techniques d’auto-défense, les jeunes LGBTIQIA+ se sentent plus sûr-e-x-s dans l’espace public.</w:t>
      </w:r>
    </w:p>
    <w:p w14:paraId="5D9B1854" w14:textId="77777777" w:rsidR="00D76172" w:rsidRPr="00D81049" w:rsidRDefault="00C03FED">
      <w:pPr>
        <w:numPr>
          <w:ilvl w:val="0"/>
          <w:numId w:val="5"/>
        </w:numPr>
        <w:spacing w:line="259" w:lineRule="auto"/>
        <w:rPr>
          <w:rFonts w:ascii="Arial" w:eastAsia="Arial" w:hAnsi="Arial" w:cs="Arial"/>
        </w:rPr>
      </w:pPr>
      <w:r w:rsidRPr="00D81049">
        <w:rPr>
          <w:rFonts w:ascii="PT Sans" w:eastAsia="PT Sans" w:hAnsi="PT Sans" w:cs="PT Sans"/>
          <w:sz w:val="20"/>
          <w:szCs w:val="20"/>
        </w:rPr>
        <w:lastRenderedPageBreak/>
        <w:t>Amélioration de la formation et de l'encadrement des pairs conseiller-ère-x-s: les pairs conseillers bénéficient d'un meilleur soutien et sont mieux à même de répondre aux besoins des jeunes LGBTIQIA+.</w:t>
      </w:r>
    </w:p>
    <w:p w14:paraId="5D9B1855" w14:textId="77777777" w:rsidR="00D76172" w:rsidRPr="00D81049" w:rsidRDefault="00C03FED">
      <w:pPr>
        <w:numPr>
          <w:ilvl w:val="0"/>
          <w:numId w:val="5"/>
        </w:numPr>
        <w:spacing w:line="259" w:lineRule="auto"/>
        <w:rPr>
          <w:rFonts w:ascii="Arial" w:eastAsia="Arial" w:hAnsi="Arial" w:cs="Arial"/>
        </w:rPr>
      </w:pPr>
      <w:r w:rsidRPr="00D81049">
        <w:rPr>
          <w:rFonts w:ascii="PT Sans" w:eastAsia="PT Sans" w:hAnsi="PT Sans" w:cs="PT Sans"/>
          <w:sz w:val="20"/>
          <w:szCs w:val="20"/>
        </w:rPr>
        <w:t>Autonomisation/</w:t>
      </w:r>
      <w:proofErr w:type="spellStart"/>
      <w:r w:rsidRPr="00D81049">
        <w:rPr>
          <w:rFonts w:ascii="PT Sans" w:eastAsia="PT Sans" w:hAnsi="PT Sans" w:cs="PT Sans"/>
          <w:sz w:val="20"/>
          <w:szCs w:val="20"/>
        </w:rPr>
        <w:t>empowerment</w:t>
      </w:r>
      <w:proofErr w:type="spellEnd"/>
      <w:r w:rsidRPr="00D81049">
        <w:rPr>
          <w:rFonts w:ascii="PT Sans" w:eastAsia="PT Sans" w:hAnsi="PT Sans" w:cs="PT Sans"/>
          <w:sz w:val="20"/>
          <w:szCs w:val="20"/>
        </w:rPr>
        <w:t xml:space="preserve"> des jeunes LGBTIQIA+ grâce à des activités communautaires menées par elleux</w:t>
      </w:r>
    </w:p>
    <w:p w14:paraId="5D9B1856" w14:textId="77777777" w:rsidR="00D76172" w:rsidRPr="00D81049" w:rsidRDefault="00C03FED">
      <w:pPr>
        <w:numPr>
          <w:ilvl w:val="0"/>
          <w:numId w:val="5"/>
        </w:numPr>
        <w:spacing w:line="259" w:lineRule="auto"/>
        <w:rPr>
          <w:rFonts w:ascii="Arial" w:eastAsia="Arial" w:hAnsi="Arial" w:cs="Arial"/>
        </w:rPr>
      </w:pPr>
      <w:r w:rsidRPr="00D81049">
        <w:rPr>
          <w:rFonts w:ascii="PT Sans" w:eastAsia="PT Sans" w:hAnsi="PT Sans" w:cs="PT Sans"/>
          <w:sz w:val="20"/>
          <w:szCs w:val="20"/>
        </w:rPr>
        <w:t>Augmentation des ressources et des informations disponibles sur la plateforme en ligne XYZ</w:t>
      </w:r>
    </w:p>
    <w:p w14:paraId="5D9B1857" w14:textId="77777777" w:rsidR="00D76172" w:rsidRPr="00D81049" w:rsidRDefault="00C03FED">
      <w:pPr>
        <w:numPr>
          <w:ilvl w:val="0"/>
          <w:numId w:val="5"/>
        </w:numPr>
        <w:spacing w:after="60" w:line="259" w:lineRule="auto"/>
        <w:rPr>
          <w:rFonts w:ascii="Arial" w:eastAsia="Arial" w:hAnsi="Arial" w:cs="Arial"/>
        </w:rPr>
      </w:pPr>
      <w:r w:rsidRPr="00D81049">
        <w:rPr>
          <w:rFonts w:ascii="PT Sans" w:eastAsia="PT Sans" w:hAnsi="PT Sans" w:cs="PT Sans"/>
          <w:sz w:val="20"/>
          <w:szCs w:val="20"/>
        </w:rPr>
        <w:t>Les élèves et le corps enseignant ont amélioré leurs connaissances sur la situation et les besoins des jeunes LGBTIQIA+.</w:t>
      </w:r>
    </w:p>
    <w:p w14:paraId="5D9B1858"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3. Participation des jeunes LGBTQIA+</w:t>
      </w:r>
      <w:r w:rsidRPr="00D81049">
        <w:rPr>
          <w:rFonts w:ascii="PT Sans" w:eastAsia="PT Sans" w:hAnsi="PT Sans" w:cs="PT Sans"/>
          <w:sz w:val="20"/>
          <w:szCs w:val="20"/>
        </w:rPr>
        <w:t>:</w:t>
      </w:r>
      <w:r w:rsidRPr="00D81049">
        <w:rPr>
          <w:rFonts w:ascii="PT Sans" w:eastAsia="PT Sans" w:hAnsi="PT Sans" w:cs="PT Sans"/>
          <w:b/>
          <w:sz w:val="20"/>
          <w:szCs w:val="20"/>
        </w:rPr>
        <w:t xml:space="preserve"> Il ne s’agit pas ici de décrire les jeunes LGBTQIA+ comme bénéficiaires du projet.</w:t>
      </w:r>
      <w:r w:rsidRPr="00D81049">
        <w:rPr>
          <w:rFonts w:ascii="PT Sans" w:eastAsia="PT Sans" w:hAnsi="PT Sans" w:cs="PT Sans"/>
          <w:sz w:val="20"/>
          <w:szCs w:val="20"/>
        </w:rPr>
        <w:t xml:space="preserve"> Il s’agit d’expliquer si les jeunes LGBTQIA+ ont joué un rôle dans l’origine du projet, dans sa conception  et/ou sa mise en œuvre. Par exemple:</w:t>
      </w:r>
    </w:p>
    <w:p w14:paraId="5D9B1859" w14:textId="77777777" w:rsidR="00D76172" w:rsidRPr="00D81049" w:rsidRDefault="00C03FED">
      <w:pPr>
        <w:numPr>
          <w:ilvl w:val="0"/>
          <w:numId w:val="3"/>
        </w:numPr>
        <w:spacing w:line="259" w:lineRule="auto"/>
        <w:rPr>
          <w:rFonts w:ascii="PT Sans" w:eastAsia="PT Sans" w:hAnsi="PT Sans" w:cs="PT Sans"/>
          <w:sz w:val="18"/>
          <w:szCs w:val="18"/>
        </w:rPr>
      </w:pPr>
      <w:r w:rsidRPr="00D81049">
        <w:rPr>
          <w:rFonts w:ascii="PT Sans" w:eastAsia="PT Sans" w:hAnsi="PT Sans" w:cs="PT Sans"/>
          <w:sz w:val="20"/>
          <w:szCs w:val="20"/>
        </w:rPr>
        <w:t xml:space="preserve">Lors d’une réunion d’un groupe de jeunes trans et non-binaires, les participant-e-x-s ont exprimé leur souhait de participer à un atelier de pose de voix et de maquillage. Les jeunes ont ensuite collaboré avec l’équipe de l’accueil pour identifier les intervenant-e-x-s potentiel-le-x-s pour animer ces ateliers. Enfin, deux jeunes ont développé les flyers et créé le contenu des </w:t>
      </w:r>
      <w:proofErr w:type="spellStart"/>
      <w:r w:rsidRPr="00D81049">
        <w:rPr>
          <w:rFonts w:ascii="PT Sans" w:eastAsia="PT Sans" w:hAnsi="PT Sans" w:cs="PT Sans"/>
          <w:sz w:val="20"/>
          <w:szCs w:val="20"/>
        </w:rPr>
        <w:t>posts</w:t>
      </w:r>
      <w:proofErr w:type="spellEnd"/>
      <w:r w:rsidRPr="00D81049">
        <w:rPr>
          <w:rFonts w:ascii="PT Sans" w:eastAsia="PT Sans" w:hAnsi="PT Sans" w:cs="PT Sans"/>
          <w:sz w:val="20"/>
          <w:szCs w:val="20"/>
        </w:rPr>
        <w:t xml:space="preserve"> sur les réseaux sociaux pour annoncer la tenue des ateliers.</w:t>
      </w:r>
    </w:p>
    <w:p w14:paraId="5D9B185A" w14:textId="77777777" w:rsidR="00D76172" w:rsidRPr="00D81049" w:rsidRDefault="00C03FED">
      <w:pPr>
        <w:numPr>
          <w:ilvl w:val="0"/>
          <w:numId w:val="3"/>
        </w:numPr>
        <w:spacing w:after="60" w:line="259" w:lineRule="auto"/>
        <w:rPr>
          <w:rFonts w:ascii="PT Sans" w:eastAsia="PT Sans" w:hAnsi="PT Sans" w:cs="PT Sans"/>
          <w:sz w:val="18"/>
          <w:szCs w:val="18"/>
        </w:rPr>
      </w:pPr>
      <w:r w:rsidRPr="00D81049">
        <w:rPr>
          <w:rFonts w:ascii="PT Sans" w:eastAsia="PT Sans" w:hAnsi="PT Sans" w:cs="PT Sans"/>
          <w:sz w:val="20"/>
          <w:szCs w:val="20"/>
        </w:rPr>
        <w:t>L’équipe de l’association XYZ souhaitait réviser le contenu de ses ateliers de sensibilisation aux questions LGBTIQIA+ donnés aux élèves de secondaire II. Elle a lancé un appel via les réseaux sociaux afin de recruter une dizaine de jeunes LGBTIQIA+ pour qu’</w:t>
      </w:r>
      <w:proofErr w:type="spellStart"/>
      <w:r w:rsidRPr="00D81049">
        <w:rPr>
          <w:rFonts w:ascii="PT Sans" w:eastAsia="PT Sans" w:hAnsi="PT Sans" w:cs="PT Sans"/>
          <w:sz w:val="20"/>
          <w:szCs w:val="20"/>
        </w:rPr>
        <w:t>iels</w:t>
      </w:r>
      <w:proofErr w:type="spellEnd"/>
      <w:r w:rsidRPr="00D81049">
        <w:rPr>
          <w:rFonts w:ascii="PT Sans" w:eastAsia="PT Sans" w:hAnsi="PT Sans" w:cs="PT Sans"/>
          <w:sz w:val="20"/>
          <w:szCs w:val="20"/>
        </w:rPr>
        <w:t xml:space="preserve"> échangent sur leur propre expérience et apportent des suggestions sur le contenu. Les jeunes ont permis de développer un contenu plus adapté aux réalités vécues par les jeunes LGBTIQIA+ dans les écoles. </w:t>
      </w:r>
      <w:proofErr w:type="spellStart"/>
      <w:r w:rsidRPr="00D81049">
        <w:rPr>
          <w:rFonts w:ascii="PT Sans" w:eastAsia="PT Sans" w:hAnsi="PT Sans" w:cs="PT Sans"/>
          <w:sz w:val="20"/>
          <w:szCs w:val="20"/>
        </w:rPr>
        <w:t>Iels</w:t>
      </w:r>
      <w:proofErr w:type="spellEnd"/>
      <w:r w:rsidRPr="00D81049">
        <w:rPr>
          <w:rFonts w:ascii="PT Sans" w:eastAsia="PT Sans" w:hAnsi="PT Sans" w:cs="PT Sans"/>
          <w:sz w:val="20"/>
          <w:szCs w:val="20"/>
        </w:rPr>
        <w:t xml:space="preserve"> ont également apporté des suggestions sur la manière de délivrer le contenu, afin d’être plus interactif et </w:t>
      </w:r>
      <w:proofErr w:type="spellStart"/>
      <w:r w:rsidRPr="00D81049">
        <w:rPr>
          <w:rFonts w:ascii="PT Sans" w:eastAsia="PT Sans" w:hAnsi="PT Sans" w:cs="PT Sans"/>
          <w:sz w:val="20"/>
          <w:szCs w:val="20"/>
        </w:rPr>
        <w:t>et</w:t>
      </w:r>
      <w:proofErr w:type="spellEnd"/>
      <w:r w:rsidRPr="00D81049">
        <w:rPr>
          <w:rFonts w:ascii="PT Sans" w:eastAsia="PT Sans" w:hAnsi="PT Sans" w:cs="PT Sans"/>
          <w:sz w:val="20"/>
          <w:szCs w:val="20"/>
        </w:rPr>
        <w:t xml:space="preserve"> mieux captiver l’attention des élèves. Finalement, cinq des 10 jeunes consultés ont décidé de s’engager et faire partie de l’équipe de bénévoles qui donnent les ateliers de sensibilisation.</w:t>
      </w:r>
    </w:p>
    <w:p w14:paraId="5D9B185B"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4. Risques et opportunités:</w:t>
      </w:r>
      <w:r w:rsidRPr="00D81049">
        <w:rPr>
          <w:rFonts w:ascii="PT Sans" w:eastAsia="PT Sans" w:hAnsi="PT Sans" w:cs="PT Sans"/>
          <w:sz w:val="20"/>
          <w:szCs w:val="20"/>
        </w:rPr>
        <w:t xml:space="preserve"> </w:t>
      </w:r>
    </w:p>
    <w:p w14:paraId="5D9B185C"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sz w:val="20"/>
          <w:szCs w:val="20"/>
        </w:rPr>
        <w:t>Risques</w:t>
      </w:r>
      <w:r w:rsidRPr="00D81049">
        <w:rPr>
          <w:rFonts w:ascii="PT Sans" w:eastAsia="PT Sans" w:hAnsi="PT Sans" w:cs="PT Sans"/>
          <w:sz w:val="20"/>
          <w:szCs w:val="20"/>
        </w:rPr>
        <w:t>:</w:t>
      </w:r>
      <w:r w:rsidRPr="00D81049">
        <w:rPr>
          <w:rFonts w:ascii="PT Sans" w:eastAsia="PT Sans" w:hAnsi="PT Sans" w:cs="PT Sans"/>
          <w:b/>
          <w:sz w:val="20"/>
          <w:szCs w:val="20"/>
        </w:rPr>
        <w:t xml:space="preserve"> </w:t>
      </w:r>
      <w:r w:rsidRPr="00D81049">
        <w:rPr>
          <w:rFonts w:ascii="PT Sans" w:eastAsia="PT Sans" w:hAnsi="PT Sans" w:cs="PT Sans"/>
          <w:sz w:val="20"/>
          <w:szCs w:val="20"/>
        </w:rPr>
        <w:t>Il s’agit de décrire les facteurs de risques externes à l’organisation qui pourraient ralentir ou perturber la mise en œuvre du projet et d’indiquer quelle est votre stratégie pour réduire ces risques. Par exemple:</w:t>
      </w:r>
    </w:p>
    <w:p w14:paraId="5D9B185D" w14:textId="77777777" w:rsidR="00D76172" w:rsidRPr="00D81049" w:rsidRDefault="00C03FED">
      <w:pPr>
        <w:numPr>
          <w:ilvl w:val="0"/>
          <w:numId w:val="2"/>
        </w:numPr>
        <w:spacing w:line="259" w:lineRule="auto"/>
        <w:rPr>
          <w:rFonts w:ascii="PT Sans" w:eastAsia="PT Sans" w:hAnsi="PT Sans" w:cs="PT Sans"/>
          <w:sz w:val="18"/>
          <w:szCs w:val="18"/>
        </w:rPr>
      </w:pPr>
      <w:r w:rsidRPr="00D81049">
        <w:rPr>
          <w:rFonts w:ascii="PT Sans" w:eastAsia="PT Sans" w:hAnsi="PT Sans" w:cs="PT Sans"/>
          <w:sz w:val="20"/>
          <w:szCs w:val="20"/>
        </w:rPr>
        <w:t>Le manque de financement peut être contrebalancé par le développement d’une stratégie de levée de fonds et des activités tels le crowdfunding, des démarches auprès de potentiels donateurs, etc.</w:t>
      </w:r>
    </w:p>
    <w:p w14:paraId="5D9B185E" w14:textId="77777777" w:rsidR="00D76172" w:rsidRPr="00D81049" w:rsidRDefault="00C03FED">
      <w:pPr>
        <w:numPr>
          <w:ilvl w:val="0"/>
          <w:numId w:val="2"/>
        </w:numPr>
        <w:spacing w:line="259" w:lineRule="auto"/>
        <w:rPr>
          <w:rFonts w:ascii="PT Sans" w:eastAsia="PT Sans" w:hAnsi="PT Sans" w:cs="PT Sans"/>
          <w:sz w:val="18"/>
          <w:szCs w:val="18"/>
        </w:rPr>
      </w:pPr>
      <w:r w:rsidRPr="00D81049">
        <w:rPr>
          <w:rFonts w:ascii="PT Sans" w:eastAsia="PT Sans" w:hAnsi="PT Sans" w:cs="PT Sans"/>
          <w:sz w:val="20"/>
          <w:szCs w:val="20"/>
        </w:rPr>
        <w:t>Le manque d’intérêt des jeunes LGBTQIA+ pour le projet peut être réduit par une bonne campagne de communication via les réseaux sociaux, faire connaître le projet auprès du réseau LGBTQIA+ et/ou des associations de jeunesse, etc.</w:t>
      </w:r>
    </w:p>
    <w:p w14:paraId="5D9B185F" w14:textId="77777777" w:rsidR="00D76172" w:rsidRPr="00D81049" w:rsidRDefault="00C03FED">
      <w:pPr>
        <w:numPr>
          <w:ilvl w:val="0"/>
          <w:numId w:val="2"/>
        </w:numPr>
        <w:spacing w:line="259" w:lineRule="auto"/>
        <w:rPr>
          <w:rFonts w:ascii="PT Sans" w:eastAsia="PT Sans" w:hAnsi="PT Sans" w:cs="PT Sans"/>
          <w:sz w:val="18"/>
          <w:szCs w:val="18"/>
        </w:rPr>
      </w:pPr>
      <w:r w:rsidRPr="00D81049">
        <w:rPr>
          <w:rFonts w:ascii="PT Sans" w:eastAsia="PT Sans" w:hAnsi="PT Sans" w:cs="PT Sans"/>
          <w:sz w:val="20"/>
          <w:szCs w:val="20"/>
        </w:rPr>
        <w:t>Les attaques (</w:t>
      </w:r>
      <w:proofErr w:type="spellStart"/>
      <w:r w:rsidRPr="00D81049">
        <w:rPr>
          <w:rFonts w:ascii="PT Sans" w:eastAsia="PT Sans" w:hAnsi="PT Sans" w:cs="PT Sans"/>
          <w:sz w:val="20"/>
          <w:szCs w:val="20"/>
        </w:rPr>
        <w:t>backlash</w:t>
      </w:r>
      <w:proofErr w:type="spellEnd"/>
      <w:r w:rsidRPr="00D81049">
        <w:rPr>
          <w:rFonts w:ascii="PT Sans" w:eastAsia="PT Sans" w:hAnsi="PT Sans" w:cs="PT Sans"/>
          <w:sz w:val="20"/>
          <w:szCs w:val="20"/>
        </w:rPr>
        <w:t>) peuvent être atténuées par l’identification des adversaires potentiels et du développement d’un protocole en cas d’attaque (verbale, physique, en ligne. etc.) pour savoir exactement quand réagir et, si oui, qui fait quoi.</w:t>
      </w:r>
    </w:p>
    <w:p w14:paraId="5D9B1860"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sz w:val="20"/>
          <w:szCs w:val="20"/>
        </w:rPr>
        <w:t>Opportunités</w:t>
      </w:r>
      <w:r w:rsidRPr="00D81049">
        <w:rPr>
          <w:rFonts w:ascii="PT Sans" w:eastAsia="PT Sans" w:hAnsi="PT Sans" w:cs="PT Sans"/>
          <w:sz w:val="20"/>
          <w:szCs w:val="20"/>
        </w:rPr>
        <w:t>: Veuillez décrire les opportunités qui peuvent favoriser le développement du projet. Par exemple:</w:t>
      </w:r>
    </w:p>
    <w:p w14:paraId="5D9B1861" w14:textId="77777777" w:rsidR="00D76172" w:rsidRPr="00D81049" w:rsidRDefault="00C03FED">
      <w:pPr>
        <w:numPr>
          <w:ilvl w:val="0"/>
          <w:numId w:val="10"/>
        </w:numPr>
        <w:spacing w:line="259" w:lineRule="auto"/>
        <w:rPr>
          <w:rFonts w:ascii="PT Sans" w:eastAsia="PT Sans" w:hAnsi="PT Sans" w:cs="PT Sans"/>
          <w:sz w:val="16"/>
          <w:szCs w:val="16"/>
        </w:rPr>
      </w:pPr>
      <w:r w:rsidRPr="00D81049">
        <w:rPr>
          <w:rFonts w:ascii="PT Sans" w:eastAsia="PT Sans" w:hAnsi="PT Sans" w:cs="PT Sans"/>
          <w:sz w:val="20"/>
          <w:szCs w:val="20"/>
        </w:rPr>
        <w:t>Le partenariat avec une autre association permet de toucher un public plus large.</w:t>
      </w:r>
    </w:p>
    <w:p w14:paraId="5D9B1862" w14:textId="77777777" w:rsidR="00D76172" w:rsidRPr="00D81049" w:rsidRDefault="00C03FED">
      <w:pPr>
        <w:numPr>
          <w:ilvl w:val="0"/>
          <w:numId w:val="10"/>
        </w:numPr>
        <w:spacing w:line="259" w:lineRule="auto"/>
        <w:rPr>
          <w:rFonts w:ascii="PT Sans" w:eastAsia="PT Sans" w:hAnsi="PT Sans" w:cs="PT Sans"/>
          <w:sz w:val="16"/>
          <w:szCs w:val="16"/>
        </w:rPr>
      </w:pPr>
      <w:r w:rsidRPr="00D81049">
        <w:rPr>
          <w:rFonts w:ascii="PT Sans" w:eastAsia="PT Sans" w:hAnsi="PT Sans" w:cs="PT Sans"/>
          <w:sz w:val="20"/>
          <w:szCs w:val="20"/>
        </w:rPr>
        <w:t xml:space="preserve">Un changement au niveau des politiques publiques locales peut ouvrir des possibilités de subsides si le projet a un impact positif avéré sur les jeunes </w:t>
      </w:r>
      <w:proofErr w:type="spellStart"/>
      <w:r w:rsidRPr="00D81049">
        <w:rPr>
          <w:rFonts w:ascii="PT Sans" w:eastAsia="PT Sans" w:hAnsi="PT Sans" w:cs="PT Sans"/>
          <w:sz w:val="20"/>
          <w:szCs w:val="20"/>
        </w:rPr>
        <w:t>lGBTQIA+</w:t>
      </w:r>
      <w:proofErr w:type="spellEnd"/>
      <w:r w:rsidRPr="00D81049">
        <w:rPr>
          <w:rFonts w:ascii="PT Sans" w:eastAsia="PT Sans" w:hAnsi="PT Sans" w:cs="PT Sans"/>
          <w:sz w:val="20"/>
          <w:szCs w:val="20"/>
        </w:rPr>
        <w:t xml:space="preserve"> et qu’il rentre dans le cadre des nouvelles politiques.</w:t>
      </w:r>
    </w:p>
    <w:p w14:paraId="5D9B1863" w14:textId="77777777" w:rsidR="00D76172" w:rsidRPr="00D81049" w:rsidRDefault="00C03FED">
      <w:pPr>
        <w:numPr>
          <w:ilvl w:val="0"/>
          <w:numId w:val="10"/>
        </w:numPr>
        <w:spacing w:after="60" w:line="259" w:lineRule="auto"/>
        <w:rPr>
          <w:rFonts w:ascii="PT Sans" w:eastAsia="PT Sans" w:hAnsi="PT Sans" w:cs="PT Sans"/>
        </w:rPr>
      </w:pPr>
      <w:r w:rsidRPr="00D81049">
        <w:rPr>
          <w:rFonts w:ascii="PT Sans" w:eastAsia="PT Sans" w:hAnsi="PT Sans" w:cs="PT Sans"/>
          <w:sz w:val="20"/>
          <w:szCs w:val="20"/>
        </w:rPr>
        <w:t>La participation à un événement public apporte de la visibilité au projet et amène de potentiels partenariats et encourage la participation de nombreux jeunes LGBTQIA+.</w:t>
      </w:r>
    </w:p>
    <w:p w14:paraId="5D9B1864"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5. Collaboration:</w:t>
      </w:r>
      <w:r w:rsidRPr="00D81049">
        <w:rPr>
          <w:rFonts w:ascii="PT Sans" w:eastAsia="PT Sans" w:hAnsi="PT Sans" w:cs="PT Sans"/>
          <w:sz w:val="20"/>
          <w:szCs w:val="20"/>
        </w:rPr>
        <w:t xml:space="preserve"> Veuillez décrire les collaborations prévues ou potentielles dans la mise en œuvre du projet et expliquer qui fait quoi. Par exemple:                                                                                                                                                                                                                                                                                                                                                                                                                                        </w:t>
      </w:r>
    </w:p>
    <w:p w14:paraId="5D9B1865" w14:textId="77777777" w:rsidR="00D76172" w:rsidRPr="00D81049" w:rsidRDefault="00C03FED">
      <w:pPr>
        <w:numPr>
          <w:ilvl w:val="0"/>
          <w:numId w:val="11"/>
        </w:numPr>
        <w:spacing w:line="259" w:lineRule="auto"/>
        <w:rPr>
          <w:rFonts w:ascii="PT Sans" w:eastAsia="PT Sans" w:hAnsi="PT Sans" w:cs="PT Sans"/>
          <w:sz w:val="18"/>
          <w:szCs w:val="18"/>
        </w:rPr>
      </w:pPr>
      <w:r w:rsidRPr="00D81049">
        <w:rPr>
          <w:rFonts w:ascii="PT Sans" w:eastAsia="PT Sans" w:hAnsi="PT Sans" w:cs="PT Sans"/>
          <w:sz w:val="20"/>
          <w:szCs w:val="20"/>
        </w:rPr>
        <w:t>Si votre projet implique des interventions dans les écoles, il est important de préciser comment vous collaborez avec les départements de l’éducation, les directions d’écoles par exemple.</w:t>
      </w:r>
    </w:p>
    <w:p w14:paraId="5D9B1866" w14:textId="77777777" w:rsidR="00D76172" w:rsidRPr="00D81049" w:rsidRDefault="00C03FED">
      <w:pPr>
        <w:numPr>
          <w:ilvl w:val="0"/>
          <w:numId w:val="11"/>
        </w:numPr>
        <w:spacing w:after="60" w:line="259" w:lineRule="auto"/>
        <w:rPr>
          <w:rFonts w:ascii="PT Sans" w:eastAsia="PT Sans" w:hAnsi="PT Sans" w:cs="PT Sans"/>
          <w:sz w:val="18"/>
          <w:szCs w:val="18"/>
        </w:rPr>
      </w:pPr>
      <w:r w:rsidRPr="00D81049">
        <w:rPr>
          <w:rFonts w:ascii="PT Sans" w:eastAsia="PT Sans" w:hAnsi="PT Sans" w:cs="PT Sans"/>
          <w:sz w:val="20"/>
          <w:szCs w:val="20"/>
        </w:rPr>
        <w:t xml:space="preserve">Si votre projet est une </w:t>
      </w:r>
      <w:proofErr w:type="spellStart"/>
      <w:r w:rsidRPr="00D81049">
        <w:rPr>
          <w:rFonts w:ascii="PT Sans" w:eastAsia="PT Sans" w:hAnsi="PT Sans" w:cs="PT Sans"/>
          <w:sz w:val="20"/>
          <w:szCs w:val="20"/>
        </w:rPr>
        <w:t>co-création</w:t>
      </w:r>
      <w:proofErr w:type="spellEnd"/>
      <w:r w:rsidRPr="00D81049">
        <w:rPr>
          <w:rFonts w:ascii="PT Sans" w:eastAsia="PT Sans" w:hAnsi="PT Sans" w:cs="PT Sans"/>
          <w:sz w:val="20"/>
          <w:szCs w:val="20"/>
        </w:rPr>
        <w:t xml:space="preserve"> entre deux associations mais que la demande de financement a été déposée par une seule des associations, veuillez expliquer qui fait quoi au sein du projet et comment sera réparti le financement (si celui-ci est obtenu).</w:t>
      </w:r>
    </w:p>
    <w:p w14:paraId="5D9B1867"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6a. But, histoire et principaux projets à ce jour de l’organisation/association/collectif:</w:t>
      </w:r>
      <w:r w:rsidRPr="00D81049">
        <w:rPr>
          <w:rFonts w:ascii="PT Sans" w:eastAsia="PT Sans" w:hAnsi="PT Sans" w:cs="PT Sans"/>
          <w:sz w:val="20"/>
          <w:szCs w:val="20"/>
        </w:rPr>
        <w:t xml:space="preserve"> Cette section nous permet de mieux comprendre qui est derrière le projet. Il est donc important de donner plus d’information sur l’association ou le collectif, notamment:</w:t>
      </w:r>
    </w:p>
    <w:p w14:paraId="5D9B1868" w14:textId="77777777" w:rsidR="00D76172" w:rsidRPr="00D81049" w:rsidRDefault="00C03FED">
      <w:pPr>
        <w:numPr>
          <w:ilvl w:val="0"/>
          <w:numId w:val="8"/>
        </w:numPr>
        <w:spacing w:line="259" w:lineRule="auto"/>
        <w:rPr>
          <w:rFonts w:ascii="PT Sans" w:eastAsia="PT Sans" w:hAnsi="PT Sans" w:cs="PT Sans"/>
          <w:sz w:val="18"/>
          <w:szCs w:val="18"/>
        </w:rPr>
      </w:pPr>
      <w:r w:rsidRPr="00D81049">
        <w:rPr>
          <w:rFonts w:ascii="PT Sans" w:eastAsia="PT Sans" w:hAnsi="PT Sans" w:cs="PT Sans"/>
          <w:sz w:val="20"/>
          <w:szCs w:val="20"/>
        </w:rPr>
        <w:t>quand a été fondé l’organisation/association/collectif et par qui</w:t>
      </w:r>
    </w:p>
    <w:p w14:paraId="5D9B1869" w14:textId="77777777" w:rsidR="00D76172" w:rsidRPr="00D81049" w:rsidRDefault="00C03FED">
      <w:pPr>
        <w:numPr>
          <w:ilvl w:val="0"/>
          <w:numId w:val="8"/>
        </w:numPr>
        <w:spacing w:line="259" w:lineRule="auto"/>
        <w:rPr>
          <w:rFonts w:ascii="PT Sans" w:eastAsia="PT Sans" w:hAnsi="PT Sans" w:cs="PT Sans"/>
          <w:sz w:val="18"/>
          <w:szCs w:val="18"/>
        </w:rPr>
      </w:pPr>
      <w:r w:rsidRPr="00D81049">
        <w:rPr>
          <w:rFonts w:ascii="PT Sans" w:eastAsia="PT Sans" w:hAnsi="PT Sans" w:cs="PT Sans"/>
          <w:sz w:val="20"/>
          <w:szCs w:val="20"/>
        </w:rPr>
        <w:t>quel est le but (pour les associations, le but est normalement inscrit dans les statuts)</w:t>
      </w:r>
    </w:p>
    <w:p w14:paraId="5D9B186A" w14:textId="77777777" w:rsidR="00D76172" w:rsidRPr="00D81049" w:rsidRDefault="00C03FED">
      <w:pPr>
        <w:numPr>
          <w:ilvl w:val="0"/>
          <w:numId w:val="8"/>
        </w:numPr>
        <w:spacing w:line="259" w:lineRule="auto"/>
        <w:rPr>
          <w:rFonts w:ascii="PT Sans" w:eastAsia="PT Sans" w:hAnsi="PT Sans" w:cs="PT Sans"/>
          <w:sz w:val="18"/>
          <w:szCs w:val="18"/>
        </w:rPr>
      </w:pPr>
      <w:r w:rsidRPr="00D81049">
        <w:rPr>
          <w:rFonts w:ascii="PT Sans" w:eastAsia="PT Sans" w:hAnsi="PT Sans" w:cs="PT Sans"/>
          <w:sz w:val="20"/>
          <w:szCs w:val="20"/>
        </w:rPr>
        <w:t>quels ont été les principaux projets réalisés à ce jour</w:t>
      </w:r>
    </w:p>
    <w:p w14:paraId="5D9B186B" w14:textId="77777777" w:rsidR="00D76172" w:rsidRPr="00D81049" w:rsidRDefault="00C03FED">
      <w:pPr>
        <w:numPr>
          <w:ilvl w:val="0"/>
          <w:numId w:val="8"/>
        </w:numPr>
        <w:spacing w:after="60" w:line="259" w:lineRule="auto"/>
        <w:rPr>
          <w:rFonts w:ascii="PT Sans" w:eastAsia="PT Sans" w:hAnsi="PT Sans" w:cs="PT Sans"/>
          <w:sz w:val="18"/>
          <w:szCs w:val="18"/>
        </w:rPr>
      </w:pPr>
      <w:r w:rsidRPr="00D81049">
        <w:rPr>
          <w:rFonts w:ascii="PT Sans" w:eastAsia="PT Sans" w:hAnsi="PT Sans" w:cs="PT Sans"/>
          <w:sz w:val="20"/>
          <w:szCs w:val="20"/>
        </w:rPr>
        <w:t>Si le but de l'organisation, association ou le collectif n’est pas spécifiquement en faveur des jeunes queers, veuillez expliquer la raison d’être de ce projet.</w:t>
      </w:r>
    </w:p>
    <w:p w14:paraId="5D9B186C" w14:textId="77777777" w:rsidR="00D76172" w:rsidRPr="00D81049" w:rsidRDefault="00C03FED">
      <w:pPr>
        <w:spacing w:after="60" w:line="259" w:lineRule="auto"/>
        <w:rPr>
          <w:rFonts w:ascii="PT Sans" w:eastAsia="PT Sans" w:hAnsi="PT Sans" w:cs="PT Sans"/>
          <w:sz w:val="20"/>
          <w:szCs w:val="20"/>
        </w:rPr>
      </w:pPr>
      <w:r w:rsidRPr="00D81049">
        <w:rPr>
          <w:rFonts w:ascii="PT Sans" w:eastAsia="PT Sans" w:hAnsi="PT Sans" w:cs="PT Sans"/>
          <w:b/>
          <w:color w:val="0073C3"/>
          <w:sz w:val="20"/>
          <w:szCs w:val="20"/>
        </w:rPr>
        <w:t>6c. Protection des mineurs et des jeunes LGBTQIA+</w:t>
      </w:r>
      <w:r w:rsidRPr="00D81049">
        <w:rPr>
          <w:rFonts w:ascii="PT Sans" w:eastAsia="PT Sans" w:hAnsi="PT Sans" w:cs="PT Sans"/>
          <w:sz w:val="20"/>
          <w:szCs w:val="20"/>
        </w:rPr>
        <w:t xml:space="preserve">: Le LGBTI </w:t>
      </w:r>
      <w:proofErr w:type="spellStart"/>
      <w:r w:rsidRPr="00D81049">
        <w:rPr>
          <w:rFonts w:ascii="PT Sans" w:eastAsia="PT Sans" w:hAnsi="PT Sans" w:cs="PT Sans"/>
          <w:sz w:val="20"/>
          <w:szCs w:val="20"/>
        </w:rPr>
        <w:t>Youth</w:t>
      </w:r>
      <w:proofErr w:type="spellEnd"/>
      <w:r w:rsidRPr="00D81049">
        <w:rPr>
          <w:rFonts w:ascii="PT Sans" w:eastAsia="PT Sans" w:hAnsi="PT Sans" w:cs="PT Sans"/>
          <w:sz w:val="20"/>
          <w:szCs w:val="20"/>
        </w:rPr>
        <w:t xml:space="preserve"> </w:t>
      </w:r>
      <w:proofErr w:type="spellStart"/>
      <w:r w:rsidRPr="00D81049">
        <w:rPr>
          <w:rFonts w:ascii="PT Sans" w:eastAsia="PT Sans" w:hAnsi="PT Sans" w:cs="PT Sans"/>
          <w:sz w:val="20"/>
          <w:szCs w:val="20"/>
        </w:rPr>
        <w:t>Fund</w:t>
      </w:r>
      <w:proofErr w:type="spellEnd"/>
      <w:r w:rsidRPr="00D81049">
        <w:rPr>
          <w:rFonts w:ascii="PT Sans" w:eastAsia="PT Sans" w:hAnsi="PT Sans" w:cs="PT Sans"/>
          <w:sz w:val="20"/>
          <w:szCs w:val="20"/>
        </w:rPr>
        <w:t xml:space="preserve"> place la jeunesse au centre de sa mission et de l'octroi de ses financements. Le Fonds s'efforce de veiller à la sécurité, à la protection et au bien-être des jeunes LGBTQIA+ ainsi qu’à prévenir toute forme de discriminations et de violences à leur encontre. C’est pourquoi le Fonds a développé une </w:t>
      </w:r>
      <w:hyperlink r:id="rId12">
        <w:r w:rsidRPr="00D81049">
          <w:rPr>
            <w:rFonts w:ascii="PT Sans" w:eastAsia="PT Sans" w:hAnsi="PT Sans" w:cs="PT Sans"/>
            <w:color w:val="1155CC"/>
            <w:sz w:val="20"/>
            <w:szCs w:val="20"/>
            <w:u w:val="single"/>
          </w:rPr>
          <w:t>politique de protection</w:t>
        </w:r>
      </w:hyperlink>
      <w:r w:rsidRPr="00D81049">
        <w:rPr>
          <w:rFonts w:ascii="PT Sans" w:eastAsia="PT Sans" w:hAnsi="PT Sans" w:cs="PT Sans"/>
          <w:sz w:val="20"/>
          <w:szCs w:val="20"/>
        </w:rPr>
        <w:t xml:space="preserve"> qui regroupe des standards de conduite et de comportement, donne un aperçu clair de ce qui est acceptable et de ce qui ne l'est pas, et donne des instructions en cas de suspicion ou allégation. Il existe également une </w:t>
      </w:r>
      <w:hyperlink r:id="rId13">
        <w:r w:rsidRPr="00D81049">
          <w:rPr>
            <w:rFonts w:ascii="PT Sans" w:eastAsia="PT Sans" w:hAnsi="PT Sans" w:cs="PT Sans"/>
            <w:color w:val="1155CC"/>
            <w:sz w:val="20"/>
            <w:szCs w:val="20"/>
            <w:u w:val="single"/>
          </w:rPr>
          <w:t>version adaptée à nos groupes de jeunes</w:t>
        </w:r>
      </w:hyperlink>
      <w:r w:rsidRPr="00D81049">
        <w:rPr>
          <w:rFonts w:ascii="PT Sans" w:eastAsia="PT Sans" w:hAnsi="PT Sans" w:cs="PT Sans"/>
          <w:sz w:val="20"/>
          <w:szCs w:val="20"/>
        </w:rPr>
        <w:t xml:space="preserve">. </w:t>
      </w:r>
    </w:p>
    <w:p w14:paraId="5D9B186D"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sz w:val="20"/>
          <w:szCs w:val="20"/>
        </w:rPr>
        <w:t>Il s’agit ici d’expliquer si vous avez déjà mis en place certaines mesures ou pratiques afin de garantir la protection et le bien-être des jeunes LGBTQIA+ au sein de votre organisation/association/collectif et des activités proposées. Par exemple (liste non exhaustive):</w:t>
      </w:r>
    </w:p>
    <w:p w14:paraId="5D9B186E" w14:textId="77777777" w:rsidR="00D76172" w:rsidRPr="00D81049" w:rsidRDefault="00C03FED">
      <w:pPr>
        <w:numPr>
          <w:ilvl w:val="0"/>
          <w:numId w:val="1"/>
        </w:numPr>
        <w:spacing w:line="259" w:lineRule="auto"/>
        <w:rPr>
          <w:rFonts w:ascii="PT Sans" w:eastAsia="PT Sans" w:hAnsi="PT Sans" w:cs="PT Sans"/>
          <w:sz w:val="18"/>
          <w:szCs w:val="18"/>
        </w:rPr>
      </w:pPr>
      <w:r w:rsidRPr="00D81049">
        <w:rPr>
          <w:rFonts w:ascii="PT Sans" w:eastAsia="PT Sans" w:hAnsi="PT Sans" w:cs="PT Sans"/>
          <w:sz w:val="20"/>
          <w:szCs w:val="20"/>
        </w:rPr>
        <w:t>mesures de vérifications d’antécédents lors du recrutement du personnel et des volontaires (par ex. extrait de casier judiciaire, personnes de référence, etc.)</w:t>
      </w:r>
    </w:p>
    <w:p w14:paraId="5D9B186F" w14:textId="77777777" w:rsidR="00D76172" w:rsidRPr="00D81049" w:rsidRDefault="00C03FED" w:rsidP="00810C5E">
      <w:pPr>
        <w:numPr>
          <w:ilvl w:val="0"/>
          <w:numId w:val="1"/>
        </w:numPr>
        <w:spacing w:line="259" w:lineRule="auto"/>
        <w:ind w:left="714" w:hanging="357"/>
        <w:rPr>
          <w:rFonts w:ascii="PT Sans" w:eastAsia="PT Sans" w:hAnsi="PT Sans" w:cs="PT Sans"/>
          <w:sz w:val="18"/>
          <w:szCs w:val="18"/>
        </w:rPr>
      </w:pPr>
      <w:r w:rsidRPr="00D81049">
        <w:rPr>
          <w:rFonts w:ascii="PT Sans" w:eastAsia="PT Sans" w:hAnsi="PT Sans" w:cs="PT Sans"/>
          <w:sz w:val="20"/>
          <w:szCs w:val="20"/>
        </w:rPr>
        <w:t>formation du personnel sur l’identification des signes de mal-être, d’abus et comment agir en cas de suspicion</w:t>
      </w:r>
    </w:p>
    <w:p w14:paraId="5D9B1870" w14:textId="77777777" w:rsidR="00D76172" w:rsidRPr="00D81049" w:rsidRDefault="00C03FED">
      <w:pPr>
        <w:numPr>
          <w:ilvl w:val="0"/>
          <w:numId w:val="1"/>
        </w:numPr>
        <w:spacing w:line="259" w:lineRule="auto"/>
        <w:rPr>
          <w:rFonts w:ascii="PT Sans" w:eastAsia="PT Sans" w:hAnsi="PT Sans" w:cs="PT Sans"/>
          <w:sz w:val="18"/>
          <w:szCs w:val="18"/>
        </w:rPr>
      </w:pPr>
      <w:r w:rsidRPr="00D81049">
        <w:rPr>
          <w:rFonts w:ascii="PT Sans" w:eastAsia="PT Sans" w:hAnsi="PT Sans" w:cs="PT Sans"/>
          <w:sz w:val="20"/>
          <w:szCs w:val="20"/>
        </w:rPr>
        <w:t>discussion à l’interne sur le comportement et l’attitude à adopter lors des contacts directs ou indirects avec les jeunes LGBTQIA+</w:t>
      </w:r>
    </w:p>
    <w:p w14:paraId="5D9B1871" w14:textId="77777777" w:rsidR="00D76172" w:rsidRPr="00D81049" w:rsidRDefault="00C03FED">
      <w:pPr>
        <w:numPr>
          <w:ilvl w:val="0"/>
          <w:numId w:val="1"/>
        </w:numPr>
        <w:spacing w:line="259" w:lineRule="auto"/>
        <w:rPr>
          <w:rFonts w:ascii="PT Sans" w:eastAsia="PT Sans" w:hAnsi="PT Sans" w:cs="PT Sans"/>
          <w:sz w:val="18"/>
          <w:szCs w:val="18"/>
        </w:rPr>
      </w:pPr>
      <w:r w:rsidRPr="00D81049">
        <w:rPr>
          <w:rFonts w:ascii="PT Sans" w:eastAsia="PT Sans" w:hAnsi="PT Sans" w:cs="PT Sans"/>
          <w:sz w:val="20"/>
          <w:szCs w:val="20"/>
        </w:rPr>
        <w:t>code de conduite</w:t>
      </w:r>
    </w:p>
    <w:p w14:paraId="5D9B1872" w14:textId="77777777" w:rsidR="00D76172" w:rsidRPr="00D81049" w:rsidRDefault="00C03FED">
      <w:pPr>
        <w:numPr>
          <w:ilvl w:val="0"/>
          <w:numId w:val="1"/>
        </w:numPr>
        <w:spacing w:line="259" w:lineRule="auto"/>
        <w:rPr>
          <w:rFonts w:ascii="PT Sans" w:eastAsia="PT Sans" w:hAnsi="PT Sans" w:cs="PT Sans"/>
          <w:sz w:val="18"/>
          <w:szCs w:val="18"/>
        </w:rPr>
      </w:pPr>
      <w:r w:rsidRPr="00D81049">
        <w:rPr>
          <w:rFonts w:ascii="PT Sans" w:eastAsia="PT Sans" w:hAnsi="PT Sans" w:cs="PT Sans"/>
          <w:sz w:val="20"/>
          <w:szCs w:val="20"/>
        </w:rPr>
        <w:t>charte pour les réunions en personne ou groupes WhatsApp</w:t>
      </w:r>
    </w:p>
    <w:p w14:paraId="5D9B1873" w14:textId="77777777" w:rsidR="00D76172" w:rsidRPr="00D81049" w:rsidRDefault="00C03FED">
      <w:pPr>
        <w:numPr>
          <w:ilvl w:val="0"/>
          <w:numId w:val="1"/>
        </w:numPr>
        <w:spacing w:line="259" w:lineRule="auto"/>
        <w:rPr>
          <w:rFonts w:ascii="PT Sans" w:eastAsia="PT Sans" w:hAnsi="PT Sans" w:cs="PT Sans"/>
          <w:sz w:val="18"/>
          <w:szCs w:val="18"/>
        </w:rPr>
      </w:pPr>
      <w:r w:rsidRPr="00D81049">
        <w:rPr>
          <w:rFonts w:ascii="PT Sans" w:eastAsia="PT Sans" w:hAnsi="PT Sans" w:cs="PT Sans"/>
          <w:sz w:val="20"/>
          <w:szCs w:val="20"/>
        </w:rPr>
        <w:t>supervision (en cas de souci)</w:t>
      </w:r>
    </w:p>
    <w:p w14:paraId="5D9B1874" w14:textId="77777777" w:rsidR="00D76172" w:rsidRPr="00D81049" w:rsidRDefault="00C03FED">
      <w:pPr>
        <w:spacing w:after="60" w:line="259" w:lineRule="auto"/>
        <w:rPr>
          <w:rFonts w:ascii="PT Sans" w:eastAsia="PT Sans" w:hAnsi="PT Sans" w:cs="PT Sans"/>
          <w:b/>
          <w:sz w:val="20"/>
          <w:szCs w:val="20"/>
        </w:rPr>
      </w:pPr>
      <w:r w:rsidRPr="00D81049">
        <w:rPr>
          <w:rFonts w:ascii="PT Sans" w:eastAsia="PT Sans" w:hAnsi="PT Sans" w:cs="PT Sans"/>
          <w:b/>
          <w:sz w:val="20"/>
          <w:szCs w:val="20"/>
        </w:rPr>
        <w:t>Si vous avez des documents écrits sur les mesures mises en place, veuillez les joindre en annexe à votre demande de financement.</w:t>
      </w:r>
    </w:p>
    <w:p w14:paraId="5D9B1875" w14:textId="77777777" w:rsidR="00D76172" w:rsidRPr="00D81049" w:rsidRDefault="00C03FED">
      <w:pPr>
        <w:spacing w:after="60" w:line="259" w:lineRule="auto"/>
        <w:rPr>
          <w:rFonts w:ascii="PT Sans" w:eastAsia="PT Sans" w:hAnsi="PT Sans" w:cs="PT Sans"/>
          <w:b/>
          <w:color w:val="0073C3"/>
          <w:sz w:val="20"/>
          <w:szCs w:val="20"/>
        </w:rPr>
      </w:pPr>
      <w:r w:rsidRPr="00D81049">
        <w:rPr>
          <w:rFonts w:ascii="PT Sans" w:eastAsia="PT Sans" w:hAnsi="PT Sans" w:cs="PT Sans"/>
          <w:b/>
          <w:color w:val="0073C3"/>
          <w:sz w:val="20"/>
          <w:szCs w:val="20"/>
        </w:rPr>
        <w:t>7. Budget</w:t>
      </w:r>
      <w:r w:rsidRPr="00D81049">
        <w:rPr>
          <w:rFonts w:ascii="PT Sans" w:eastAsia="PT Sans" w:hAnsi="PT Sans" w:cs="PT Sans"/>
          <w:sz w:val="20"/>
          <w:szCs w:val="20"/>
        </w:rPr>
        <w:t xml:space="preserve">: Des instructions plus spécifiques sont incluses directement dans le formulaire Excel. </w:t>
      </w:r>
    </w:p>
    <w:p w14:paraId="5D9B1876"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color w:val="0073C3"/>
          <w:sz w:val="20"/>
          <w:szCs w:val="20"/>
        </w:rPr>
        <w:t>9. Annexes</w:t>
      </w:r>
      <w:r w:rsidRPr="00D81049">
        <w:rPr>
          <w:rFonts w:ascii="PT Sans" w:eastAsia="PT Sans" w:hAnsi="PT Sans" w:cs="PT Sans"/>
          <w:sz w:val="20"/>
          <w:szCs w:val="20"/>
        </w:rPr>
        <w:t>: Veuillez joindre tous les documents requis à votre demande de financement. Si certains de ces documents ne sont pas disponibles, veuillez expliquer pourquoi. Par exemple:</w:t>
      </w:r>
    </w:p>
    <w:p w14:paraId="5D9B1877" w14:textId="77777777" w:rsidR="00D76172" w:rsidRPr="00D81049" w:rsidRDefault="00C03FED">
      <w:pPr>
        <w:numPr>
          <w:ilvl w:val="0"/>
          <w:numId w:val="12"/>
        </w:numPr>
        <w:spacing w:line="259" w:lineRule="auto"/>
        <w:rPr>
          <w:rFonts w:ascii="PT Sans" w:eastAsia="PT Sans" w:hAnsi="PT Sans" w:cs="PT Sans"/>
          <w:sz w:val="20"/>
          <w:szCs w:val="20"/>
        </w:rPr>
      </w:pPr>
      <w:r w:rsidRPr="00D81049">
        <w:rPr>
          <w:rFonts w:ascii="PT Sans" w:eastAsia="PT Sans" w:hAnsi="PT Sans" w:cs="PT Sans"/>
          <w:sz w:val="20"/>
          <w:szCs w:val="20"/>
        </w:rPr>
        <w:t>Pas de statuts car il s’agit d’un collectif.</w:t>
      </w:r>
    </w:p>
    <w:p w14:paraId="5D9B1878" w14:textId="77777777" w:rsidR="00D76172" w:rsidRPr="00D81049" w:rsidRDefault="00C03FED">
      <w:pPr>
        <w:numPr>
          <w:ilvl w:val="0"/>
          <w:numId w:val="12"/>
        </w:numPr>
        <w:spacing w:line="259" w:lineRule="auto"/>
        <w:rPr>
          <w:rFonts w:ascii="PT Sans" w:eastAsia="PT Sans" w:hAnsi="PT Sans" w:cs="PT Sans"/>
          <w:sz w:val="20"/>
          <w:szCs w:val="20"/>
        </w:rPr>
      </w:pPr>
      <w:r w:rsidRPr="00D81049">
        <w:rPr>
          <w:rFonts w:ascii="PT Sans" w:eastAsia="PT Sans" w:hAnsi="PT Sans" w:cs="PT Sans"/>
          <w:sz w:val="20"/>
          <w:szCs w:val="20"/>
        </w:rPr>
        <w:t>Pas de rapport d’activités, car l’association a été créée il y a moins d’une année.</w:t>
      </w:r>
    </w:p>
    <w:p w14:paraId="5D9B1879" w14:textId="77777777" w:rsidR="00D76172" w:rsidRPr="00D81049" w:rsidRDefault="00C03FED">
      <w:pPr>
        <w:numPr>
          <w:ilvl w:val="0"/>
          <w:numId w:val="12"/>
        </w:numPr>
        <w:spacing w:line="259" w:lineRule="auto"/>
        <w:rPr>
          <w:rFonts w:ascii="PT Sans" w:eastAsia="PT Sans" w:hAnsi="PT Sans" w:cs="PT Sans"/>
          <w:sz w:val="20"/>
          <w:szCs w:val="20"/>
        </w:rPr>
      </w:pPr>
      <w:r w:rsidRPr="00D81049">
        <w:rPr>
          <w:rFonts w:ascii="PT Sans" w:eastAsia="PT Sans" w:hAnsi="PT Sans" w:cs="PT Sans"/>
          <w:sz w:val="20"/>
          <w:szCs w:val="20"/>
        </w:rPr>
        <w:t>Bilan comptable vérifié par le-la trésorier-ère-</w:t>
      </w:r>
      <w:proofErr w:type="spellStart"/>
      <w:r w:rsidRPr="00D81049">
        <w:rPr>
          <w:rFonts w:ascii="PT Sans" w:eastAsia="PT Sans" w:hAnsi="PT Sans" w:cs="PT Sans"/>
          <w:sz w:val="20"/>
          <w:szCs w:val="20"/>
        </w:rPr>
        <w:t>x,et</w:t>
      </w:r>
      <w:proofErr w:type="spellEnd"/>
      <w:r w:rsidRPr="00D81049">
        <w:rPr>
          <w:rFonts w:ascii="PT Sans" w:eastAsia="PT Sans" w:hAnsi="PT Sans" w:cs="PT Sans"/>
          <w:sz w:val="20"/>
          <w:szCs w:val="20"/>
        </w:rPr>
        <w:t xml:space="preserve"> non par une organe de révision externe car le bilan est minimal. </w:t>
      </w:r>
    </w:p>
    <w:p w14:paraId="5D9B187A" w14:textId="77777777" w:rsidR="00D76172" w:rsidRPr="00D81049" w:rsidRDefault="00C03FED">
      <w:pPr>
        <w:spacing w:line="259" w:lineRule="auto"/>
        <w:rPr>
          <w:rFonts w:ascii="PT Sans" w:eastAsia="PT Sans" w:hAnsi="PT Sans" w:cs="PT Sans"/>
          <w:sz w:val="20"/>
          <w:szCs w:val="20"/>
        </w:rPr>
      </w:pPr>
      <w:r w:rsidRPr="00D81049">
        <w:rPr>
          <w:rFonts w:ascii="PT Sans" w:eastAsia="PT Sans" w:hAnsi="PT Sans" w:cs="PT Sans"/>
          <w:b/>
          <w:sz w:val="20"/>
          <w:szCs w:val="20"/>
        </w:rPr>
        <w:t>Exonération fiscale</w:t>
      </w:r>
      <w:r w:rsidRPr="00D81049">
        <w:rPr>
          <w:rFonts w:ascii="PT Sans" w:eastAsia="PT Sans" w:hAnsi="PT Sans" w:cs="PT Sans"/>
          <w:sz w:val="20"/>
          <w:szCs w:val="20"/>
        </w:rPr>
        <w:t xml:space="preserve">: Si une association a obtenu l’exonération fiscale, cela atteste de la reconnaissance de l’utilité publique par le canton où elle est basée. Dans ce cas, veuillez nous remettre une copie de l’attestation d’exonération fiscale en annexe de la demande de financement. </w:t>
      </w:r>
    </w:p>
    <w:p w14:paraId="5D9B187B" w14:textId="77777777" w:rsidR="00D76172" w:rsidRPr="00D81049" w:rsidRDefault="00C03FED">
      <w:pPr>
        <w:spacing w:after="120" w:line="259" w:lineRule="auto"/>
        <w:rPr>
          <w:rFonts w:ascii="PT Sans" w:eastAsia="PT Sans" w:hAnsi="PT Sans" w:cs="PT Sans"/>
          <w:sz w:val="20"/>
          <w:szCs w:val="20"/>
        </w:rPr>
      </w:pPr>
      <w:r w:rsidRPr="00D81049">
        <w:rPr>
          <w:rFonts w:ascii="PT Sans" w:eastAsia="PT Sans" w:hAnsi="PT Sans" w:cs="PT Sans"/>
          <w:sz w:val="20"/>
          <w:szCs w:val="20"/>
        </w:rPr>
        <w:t>En revanche, si l’une association n’a pas demandé l’exonération fiscale, veuillez nous expliquer pourquoi la demande n’a pas été faite (par ex.: association récente, petit budget, etc.). Veuillez également mentionner si la demande est en cours ou si l’association a l’intention de la demander.</w:t>
      </w:r>
    </w:p>
    <w:p w14:paraId="5D9B187C" w14:textId="77777777" w:rsidR="00D76172" w:rsidRPr="00D81049" w:rsidRDefault="00D76172">
      <w:pPr>
        <w:spacing w:line="259" w:lineRule="auto"/>
        <w:rPr>
          <w:rFonts w:ascii="PT Sans" w:eastAsia="PT Sans" w:hAnsi="PT Sans" w:cs="PT Sans"/>
          <w:sz w:val="20"/>
          <w:szCs w:val="20"/>
        </w:rPr>
      </w:pPr>
    </w:p>
    <w:p w14:paraId="5D9B187D" w14:textId="77777777" w:rsidR="00D76172" w:rsidRPr="00D81049" w:rsidRDefault="00C03FED">
      <w:pPr>
        <w:spacing w:line="259" w:lineRule="auto"/>
        <w:rPr>
          <w:rFonts w:ascii="PT Sans" w:eastAsia="PT Sans" w:hAnsi="PT Sans" w:cs="PT Sans"/>
          <w:b/>
          <w:sz w:val="22"/>
          <w:szCs w:val="22"/>
        </w:rPr>
      </w:pPr>
      <w:r w:rsidRPr="00D81049">
        <w:rPr>
          <w:rFonts w:ascii="PT Sans" w:eastAsia="PT Sans" w:hAnsi="PT Sans" w:cs="PT Sans"/>
          <w:b/>
          <w:color w:val="0073C3"/>
          <w:sz w:val="22"/>
          <w:szCs w:val="22"/>
        </w:rPr>
        <w:t xml:space="preserve">Si vous avez encore des questions sur les formulaires de demande de financement (narratif et budget), veuillez envoyer un email à </w:t>
      </w:r>
      <w:hyperlink r:id="rId14">
        <w:r w:rsidRPr="00D81049">
          <w:rPr>
            <w:rFonts w:ascii="PT Sans" w:eastAsia="PT Sans" w:hAnsi="PT Sans" w:cs="PT Sans"/>
            <w:b/>
            <w:color w:val="0073C3"/>
            <w:sz w:val="22"/>
            <w:szCs w:val="22"/>
          </w:rPr>
          <w:t>info@lgbtiyouthfund.ch</w:t>
        </w:r>
      </w:hyperlink>
      <w:r w:rsidRPr="00D81049">
        <w:rPr>
          <w:rFonts w:ascii="PT Sans" w:eastAsia="PT Sans" w:hAnsi="PT Sans" w:cs="PT Sans"/>
          <w:b/>
          <w:color w:val="0073C3"/>
          <w:sz w:val="22"/>
          <w:szCs w:val="22"/>
        </w:rPr>
        <w:t>. Ne le faites pas à la dernière minute si vous souhaitez avoir une réponse avant le délai de dépôt de la demande! Merci</w:t>
      </w:r>
    </w:p>
    <w:p w14:paraId="5D9B187E" w14:textId="77777777" w:rsidR="00D76172" w:rsidRPr="00D81049" w:rsidRDefault="00C03FED">
      <w:pPr>
        <w:rPr>
          <w:rFonts w:ascii="PT Sans" w:eastAsia="PT Sans" w:hAnsi="PT Sans" w:cs="PT Sans"/>
          <w:b/>
          <w:color w:val="1E2887"/>
          <w:sz w:val="32"/>
          <w:szCs w:val="32"/>
        </w:rPr>
      </w:pPr>
      <w:r w:rsidRPr="00D81049">
        <w:br w:type="page"/>
      </w:r>
    </w:p>
    <w:p w14:paraId="5D9B187F" w14:textId="1CBB4C16" w:rsidR="00D76172" w:rsidRPr="00D81049" w:rsidRDefault="00C03FED">
      <w:pPr>
        <w:rPr>
          <w:rFonts w:ascii="PT Sans" w:eastAsia="PT Sans" w:hAnsi="PT Sans" w:cs="PT Sans"/>
          <w:b/>
          <w:color w:val="1E2887"/>
          <w:sz w:val="32"/>
          <w:szCs w:val="32"/>
        </w:rPr>
      </w:pPr>
      <w:r w:rsidRPr="00D81049">
        <w:rPr>
          <w:rFonts w:ascii="PT Sans" w:eastAsia="PT Sans" w:hAnsi="PT Sans" w:cs="PT Sans"/>
          <w:b/>
          <w:color w:val="1E2887"/>
          <w:sz w:val="32"/>
          <w:szCs w:val="32"/>
        </w:rPr>
        <w:t xml:space="preserve">LGBTQIA+ </w:t>
      </w:r>
      <w:proofErr w:type="spellStart"/>
      <w:r w:rsidRPr="00D81049">
        <w:rPr>
          <w:rFonts w:ascii="PT Sans" w:eastAsia="PT Sans" w:hAnsi="PT Sans" w:cs="PT Sans"/>
          <w:b/>
          <w:color w:val="1E2887"/>
          <w:sz w:val="32"/>
          <w:szCs w:val="32"/>
        </w:rPr>
        <w:t>Youth</w:t>
      </w:r>
      <w:proofErr w:type="spellEnd"/>
      <w:r w:rsidRPr="00D81049">
        <w:rPr>
          <w:rFonts w:ascii="PT Sans" w:eastAsia="PT Sans" w:hAnsi="PT Sans" w:cs="PT Sans"/>
          <w:b/>
          <w:color w:val="1E2887"/>
          <w:sz w:val="32"/>
          <w:szCs w:val="32"/>
        </w:rPr>
        <w:t xml:space="preserve"> Group Romandie                                     </w:t>
      </w:r>
      <w:r w:rsidRPr="00D81049">
        <w:rPr>
          <w:rFonts w:ascii="PT Sans" w:eastAsia="PT Sans" w:hAnsi="PT Sans" w:cs="PT Sans"/>
          <w:b/>
          <w:noProof/>
          <w:color w:val="1E2887"/>
          <w:sz w:val="32"/>
          <w:szCs w:val="32"/>
        </w:rPr>
        <w:drawing>
          <wp:inline distT="114300" distB="114300" distL="114300" distR="114300" wp14:anchorId="5D9B1902" wp14:editId="42A4CE9A">
            <wp:extent cx="1256030" cy="279334"/>
            <wp:effectExtent l="0" t="0" r="1270" b="6985"/>
            <wp:docPr id="8648111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301109" cy="289359"/>
                    </a:xfrm>
                    <a:prstGeom prst="rect">
                      <a:avLst/>
                    </a:prstGeom>
                    <a:ln/>
                  </pic:spPr>
                </pic:pic>
              </a:graphicData>
            </a:graphic>
          </wp:inline>
        </w:drawing>
      </w:r>
    </w:p>
    <w:p w14:paraId="5D9B1880" w14:textId="77777777" w:rsidR="00D76172" w:rsidRPr="00D81049" w:rsidRDefault="00D76172">
      <w:pPr>
        <w:rPr>
          <w:rFonts w:ascii="PT Sans" w:eastAsia="PT Sans" w:hAnsi="PT Sans" w:cs="PT Sans"/>
          <w:color w:val="1E2887"/>
          <w:sz w:val="32"/>
          <w:szCs w:val="32"/>
        </w:rPr>
      </w:pPr>
    </w:p>
    <w:p w14:paraId="5D9B1881" w14:textId="77777777" w:rsidR="00D76172" w:rsidRPr="00D81049" w:rsidRDefault="00C03FED">
      <w:pPr>
        <w:spacing w:after="240"/>
        <w:jc w:val="right"/>
        <w:rPr>
          <w:rFonts w:ascii="PT Sans" w:eastAsia="PT Sans" w:hAnsi="PT Sans" w:cs="PT Sans"/>
          <w:b/>
          <w:sz w:val="40"/>
          <w:szCs w:val="40"/>
        </w:rPr>
      </w:pPr>
      <w:r w:rsidRPr="00D81049">
        <w:rPr>
          <w:rFonts w:ascii="PT Sans" w:eastAsia="PT Sans" w:hAnsi="PT Sans" w:cs="PT Sans"/>
          <w:b/>
          <w:sz w:val="40"/>
          <w:szCs w:val="40"/>
        </w:rPr>
        <w:t>Formulaire de demande de financement</w:t>
      </w:r>
    </w:p>
    <w:p w14:paraId="5D9B1882" w14:textId="77777777" w:rsidR="00D76172" w:rsidRPr="00D81049" w:rsidRDefault="00C03FED">
      <w:pPr>
        <w:spacing w:after="180"/>
        <w:rPr>
          <w:rFonts w:ascii="PT Sans" w:eastAsia="PT Sans" w:hAnsi="PT Sans" w:cs="PT Sans"/>
          <w:sz w:val="28"/>
          <w:szCs w:val="28"/>
        </w:rPr>
      </w:pPr>
      <w:r w:rsidRPr="00D81049">
        <w:rPr>
          <w:rFonts w:ascii="PT Sans" w:eastAsia="PT Sans" w:hAnsi="PT Sans" w:cs="PT Sans"/>
          <w:b/>
          <w:sz w:val="22"/>
          <w:szCs w:val="22"/>
        </w:rPr>
        <w:t>1.</w:t>
      </w:r>
      <w:r w:rsidRPr="00D81049">
        <w:rPr>
          <w:rFonts w:ascii="PT Sans" w:eastAsia="PT Sans" w:hAnsi="PT Sans" w:cs="PT Sans"/>
          <w:b/>
        </w:rPr>
        <w:t xml:space="preserve"> DEMANDEUR</w:t>
      </w:r>
    </w:p>
    <w:tbl>
      <w:tblPr>
        <w:tblStyle w:val="affffffffffffd"/>
        <w:tblW w:w="9923" w:type="dxa"/>
        <w:tblInd w:w="-5" w:type="dxa"/>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Look w:val="0400" w:firstRow="0" w:lastRow="0" w:firstColumn="0" w:lastColumn="0" w:noHBand="0" w:noVBand="1"/>
      </w:tblPr>
      <w:tblGrid>
        <w:gridCol w:w="2790"/>
        <w:gridCol w:w="7133"/>
      </w:tblGrid>
      <w:tr w:rsidR="00D76172" w:rsidRPr="00D81049" w14:paraId="5D9B1886" w14:textId="77777777">
        <w:trPr>
          <w:trHeight w:val="544"/>
        </w:trPr>
        <w:tc>
          <w:tcPr>
            <w:tcW w:w="2790" w:type="dxa"/>
            <w:tcBorders>
              <w:right w:val="nil"/>
            </w:tcBorders>
            <w:shd w:val="clear" w:color="auto" w:fill="FFFFFF"/>
            <w:tcMar>
              <w:top w:w="80" w:type="dxa"/>
              <w:left w:w="80" w:type="dxa"/>
              <w:bottom w:w="80" w:type="dxa"/>
              <w:right w:w="80" w:type="dxa"/>
            </w:tcMar>
          </w:tcPr>
          <w:p w14:paraId="5D9B1883"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Nom de l’association/</w:t>
            </w:r>
          </w:p>
          <w:p w14:paraId="5D9B1884" w14:textId="77777777" w:rsidR="00D76172" w:rsidRPr="00D81049" w:rsidRDefault="00C03FED">
            <w:r w:rsidRPr="00D81049">
              <w:rPr>
                <w:rFonts w:ascii="PT Sans" w:eastAsia="PT Sans" w:hAnsi="PT Sans" w:cs="PT Sans"/>
                <w:b/>
                <w:sz w:val="22"/>
                <w:szCs w:val="22"/>
              </w:rPr>
              <w:t>collectif/groupe</w:t>
            </w:r>
          </w:p>
        </w:tc>
        <w:tc>
          <w:tcPr>
            <w:tcW w:w="7133" w:type="dxa"/>
            <w:tcBorders>
              <w:left w:val="nil"/>
              <w:bottom w:val="single" w:sz="4" w:space="0" w:color="AEAAAA"/>
            </w:tcBorders>
            <w:shd w:val="clear" w:color="auto" w:fill="E8E6E6"/>
            <w:tcMar>
              <w:top w:w="80" w:type="dxa"/>
              <w:left w:w="80" w:type="dxa"/>
              <w:bottom w:w="80" w:type="dxa"/>
              <w:right w:w="80" w:type="dxa"/>
            </w:tcMar>
          </w:tcPr>
          <w:p w14:paraId="5D9B1885" w14:textId="77777777" w:rsidR="00D76172" w:rsidRPr="00D81049" w:rsidRDefault="00D76172">
            <w:pPr>
              <w:rPr>
                <w:sz w:val="22"/>
                <w:szCs w:val="22"/>
              </w:rPr>
            </w:pPr>
          </w:p>
        </w:tc>
      </w:tr>
      <w:tr w:rsidR="00D76172" w:rsidRPr="00D81049" w14:paraId="5D9B1889" w14:textId="77777777">
        <w:trPr>
          <w:trHeight w:val="544"/>
        </w:trPr>
        <w:tc>
          <w:tcPr>
            <w:tcW w:w="2790" w:type="dxa"/>
            <w:tcBorders>
              <w:right w:val="nil"/>
            </w:tcBorders>
            <w:shd w:val="clear" w:color="auto" w:fill="FFFFFF"/>
            <w:tcMar>
              <w:top w:w="80" w:type="dxa"/>
              <w:left w:w="80" w:type="dxa"/>
              <w:bottom w:w="80" w:type="dxa"/>
              <w:right w:w="80" w:type="dxa"/>
            </w:tcMar>
          </w:tcPr>
          <w:p w14:paraId="5D9B1887"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Site internet/page sur les réseaux sociaux</w:t>
            </w:r>
          </w:p>
        </w:tc>
        <w:tc>
          <w:tcPr>
            <w:tcW w:w="7133" w:type="dxa"/>
            <w:tcBorders>
              <w:left w:val="nil"/>
              <w:bottom w:val="single" w:sz="4" w:space="0" w:color="AEAAAA"/>
            </w:tcBorders>
            <w:shd w:val="clear" w:color="auto" w:fill="E8E6E6"/>
            <w:tcMar>
              <w:top w:w="80" w:type="dxa"/>
              <w:left w:w="80" w:type="dxa"/>
              <w:bottom w:w="80" w:type="dxa"/>
              <w:right w:w="80" w:type="dxa"/>
            </w:tcMar>
          </w:tcPr>
          <w:p w14:paraId="5D9B1888" w14:textId="77777777" w:rsidR="00D76172" w:rsidRPr="00D81049" w:rsidRDefault="00D76172">
            <w:pPr>
              <w:rPr>
                <w:sz w:val="22"/>
                <w:szCs w:val="22"/>
              </w:rPr>
            </w:pPr>
          </w:p>
        </w:tc>
      </w:tr>
      <w:tr w:rsidR="00D76172" w:rsidRPr="00D81049" w14:paraId="5D9B188C" w14:textId="77777777">
        <w:trPr>
          <w:trHeight w:val="264"/>
        </w:trPr>
        <w:tc>
          <w:tcPr>
            <w:tcW w:w="2790" w:type="dxa"/>
            <w:tcBorders>
              <w:right w:val="nil"/>
            </w:tcBorders>
            <w:shd w:val="clear" w:color="auto" w:fill="FFFFFF"/>
            <w:tcMar>
              <w:top w:w="80" w:type="dxa"/>
              <w:left w:w="80" w:type="dxa"/>
              <w:bottom w:w="80" w:type="dxa"/>
              <w:right w:w="80" w:type="dxa"/>
            </w:tcMar>
          </w:tcPr>
          <w:p w14:paraId="5D9B188A"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Nom, pronom(s), et fonction du principal contact</w:t>
            </w:r>
            <w:r w:rsidRPr="00D81049">
              <w:t xml:space="preserve"> </w:t>
            </w:r>
          </w:p>
        </w:tc>
        <w:tc>
          <w:tcPr>
            <w:tcW w:w="7133" w:type="dxa"/>
            <w:tcBorders>
              <w:left w:val="nil"/>
              <w:bottom w:val="single" w:sz="4" w:space="0" w:color="AEAAAA"/>
            </w:tcBorders>
            <w:shd w:val="clear" w:color="auto" w:fill="E8E6E6"/>
            <w:tcMar>
              <w:top w:w="80" w:type="dxa"/>
              <w:left w:w="80" w:type="dxa"/>
              <w:bottom w:w="80" w:type="dxa"/>
              <w:right w:w="80" w:type="dxa"/>
            </w:tcMar>
          </w:tcPr>
          <w:p w14:paraId="5D9B188B" w14:textId="77777777" w:rsidR="00D76172" w:rsidRPr="00D81049" w:rsidRDefault="00D76172">
            <w:pPr>
              <w:rPr>
                <w:sz w:val="22"/>
                <w:szCs w:val="22"/>
              </w:rPr>
            </w:pPr>
          </w:p>
        </w:tc>
      </w:tr>
      <w:tr w:rsidR="00D76172" w:rsidRPr="00D81049" w14:paraId="5D9B188F" w14:textId="77777777">
        <w:trPr>
          <w:trHeight w:val="264"/>
        </w:trPr>
        <w:tc>
          <w:tcPr>
            <w:tcW w:w="2790" w:type="dxa"/>
            <w:tcBorders>
              <w:right w:val="nil"/>
            </w:tcBorders>
            <w:shd w:val="clear" w:color="auto" w:fill="FFFFFF"/>
            <w:tcMar>
              <w:top w:w="80" w:type="dxa"/>
              <w:left w:w="80" w:type="dxa"/>
              <w:bottom w:w="80" w:type="dxa"/>
              <w:right w:w="80" w:type="dxa"/>
            </w:tcMar>
          </w:tcPr>
          <w:p w14:paraId="5D9B188D"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 xml:space="preserve">Email </w:t>
            </w:r>
          </w:p>
        </w:tc>
        <w:tc>
          <w:tcPr>
            <w:tcW w:w="7133" w:type="dxa"/>
            <w:tcBorders>
              <w:left w:val="nil"/>
              <w:bottom w:val="single" w:sz="4" w:space="0" w:color="AEAAAA"/>
            </w:tcBorders>
            <w:shd w:val="clear" w:color="auto" w:fill="E8E6E6"/>
            <w:tcMar>
              <w:top w:w="80" w:type="dxa"/>
              <w:left w:w="80" w:type="dxa"/>
              <w:bottom w:w="80" w:type="dxa"/>
              <w:right w:w="80" w:type="dxa"/>
            </w:tcMar>
          </w:tcPr>
          <w:p w14:paraId="5D9B188E" w14:textId="77777777" w:rsidR="00D76172" w:rsidRPr="00D81049" w:rsidRDefault="00D76172">
            <w:pPr>
              <w:rPr>
                <w:sz w:val="22"/>
                <w:szCs w:val="22"/>
              </w:rPr>
            </w:pPr>
          </w:p>
        </w:tc>
      </w:tr>
      <w:tr w:rsidR="00D76172" w:rsidRPr="00D81049" w14:paraId="5D9B1892" w14:textId="77777777">
        <w:trPr>
          <w:trHeight w:val="264"/>
        </w:trPr>
        <w:tc>
          <w:tcPr>
            <w:tcW w:w="2790" w:type="dxa"/>
            <w:tcBorders>
              <w:right w:val="nil"/>
            </w:tcBorders>
            <w:shd w:val="clear" w:color="auto" w:fill="FFFFFF"/>
            <w:tcMar>
              <w:top w:w="80" w:type="dxa"/>
              <w:left w:w="80" w:type="dxa"/>
              <w:bottom w:w="80" w:type="dxa"/>
              <w:right w:w="80" w:type="dxa"/>
            </w:tcMar>
          </w:tcPr>
          <w:p w14:paraId="5D9B1890" w14:textId="77777777" w:rsidR="00D76172" w:rsidRPr="00D81049" w:rsidRDefault="00C03FED">
            <w:r w:rsidRPr="00D81049">
              <w:rPr>
                <w:rFonts w:ascii="PT Sans" w:eastAsia="PT Sans" w:hAnsi="PT Sans" w:cs="PT Sans"/>
                <w:b/>
                <w:sz w:val="22"/>
                <w:szCs w:val="22"/>
              </w:rPr>
              <w:t>Nom, pronom(s), et fonction de la personne autorisée à signer les contrats</w:t>
            </w:r>
          </w:p>
        </w:tc>
        <w:tc>
          <w:tcPr>
            <w:tcW w:w="7133" w:type="dxa"/>
            <w:tcBorders>
              <w:left w:val="nil"/>
            </w:tcBorders>
            <w:shd w:val="clear" w:color="auto" w:fill="E8E6E6"/>
            <w:tcMar>
              <w:top w:w="80" w:type="dxa"/>
              <w:left w:w="80" w:type="dxa"/>
              <w:bottom w:w="80" w:type="dxa"/>
              <w:right w:w="80" w:type="dxa"/>
            </w:tcMar>
          </w:tcPr>
          <w:p w14:paraId="5D9B1891" w14:textId="77777777" w:rsidR="00D76172" w:rsidRPr="00D81049" w:rsidRDefault="00D76172">
            <w:pPr>
              <w:rPr>
                <w:sz w:val="22"/>
                <w:szCs w:val="22"/>
              </w:rPr>
            </w:pPr>
          </w:p>
        </w:tc>
      </w:tr>
      <w:tr w:rsidR="00D76172" w:rsidRPr="00D81049" w14:paraId="5D9B1895" w14:textId="77777777">
        <w:trPr>
          <w:trHeight w:val="264"/>
        </w:trPr>
        <w:tc>
          <w:tcPr>
            <w:tcW w:w="2790" w:type="dxa"/>
            <w:tcBorders>
              <w:right w:val="nil"/>
            </w:tcBorders>
            <w:shd w:val="clear" w:color="auto" w:fill="FFFFFF"/>
            <w:tcMar>
              <w:top w:w="80" w:type="dxa"/>
              <w:left w:w="80" w:type="dxa"/>
              <w:bottom w:w="80" w:type="dxa"/>
              <w:right w:w="80" w:type="dxa"/>
            </w:tcMar>
          </w:tcPr>
          <w:p w14:paraId="5D9B1893"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Email</w:t>
            </w:r>
          </w:p>
        </w:tc>
        <w:tc>
          <w:tcPr>
            <w:tcW w:w="7133" w:type="dxa"/>
            <w:tcBorders>
              <w:left w:val="nil"/>
            </w:tcBorders>
            <w:shd w:val="clear" w:color="auto" w:fill="E8E6E6"/>
            <w:tcMar>
              <w:top w:w="80" w:type="dxa"/>
              <w:left w:w="80" w:type="dxa"/>
              <w:bottom w:w="80" w:type="dxa"/>
              <w:right w:w="80" w:type="dxa"/>
            </w:tcMar>
          </w:tcPr>
          <w:p w14:paraId="5D9B1894" w14:textId="77777777" w:rsidR="00D76172" w:rsidRPr="00D81049" w:rsidRDefault="00D76172">
            <w:pPr>
              <w:rPr>
                <w:sz w:val="22"/>
                <w:szCs w:val="22"/>
              </w:rPr>
            </w:pPr>
          </w:p>
        </w:tc>
      </w:tr>
    </w:tbl>
    <w:p w14:paraId="5D9B1896" w14:textId="77777777" w:rsidR="00D76172" w:rsidRPr="00D81049" w:rsidRDefault="00C03FED">
      <w:pPr>
        <w:spacing w:before="180" w:after="120"/>
        <w:rPr>
          <w:rFonts w:ascii="PT Sans" w:eastAsia="PT Sans" w:hAnsi="PT Sans" w:cs="PT Sans"/>
          <w:b/>
        </w:rPr>
      </w:pPr>
      <w:r w:rsidRPr="00D81049">
        <w:rPr>
          <w:rFonts w:ascii="PT Sans" w:eastAsia="PT Sans" w:hAnsi="PT Sans" w:cs="PT Sans"/>
          <w:b/>
          <w:sz w:val="22"/>
          <w:szCs w:val="22"/>
        </w:rPr>
        <w:t xml:space="preserve">2. </w:t>
      </w:r>
      <w:r w:rsidRPr="00D81049">
        <w:rPr>
          <w:rFonts w:ascii="PT Sans" w:eastAsia="PT Sans" w:hAnsi="PT Sans" w:cs="PT Sans"/>
          <w:b/>
        </w:rPr>
        <w:t xml:space="preserve">PROJET </w:t>
      </w:r>
    </w:p>
    <w:p w14:paraId="5D9B1897" w14:textId="77777777" w:rsidR="00D76172" w:rsidRPr="00D81049" w:rsidRDefault="00C03FED">
      <w:pPr>
        <w:spacing w:after="180"/>
        <w:rPr>
          <w:rFonts w:ascii="PT Sans" w:eastAsia="PT Sans" w:hAnsi="PT Sans" w:cs="PT Sans"/>
          <w:i/>
          <w:color w:val="FF0000"/>
          <w:sz w:val="20"/>
          <w:szCs w:val="20"/>
        </w:rPr>
      </w:pPr>
      <w:proofErr w:type="spellStart"/>
      <w:r w:rsidRPr="00D81049">
        <w:rPr>
          <w:rFonts w:ascii="PT Sans" w:eastAsia="PT Sans" w:hAnsi="PT Sans" w:cs="PT Sans"/>
          <w:i/>
          <w:color w:val="FF0000"/>
          <w:sz w:val="20"/>
          <w:szCs w:val="20"/>
        </w:rPr>
        <w:t>Veuillez vous</w:t>
      </w:r>
      <w:proofErr w:type="spellEnd"/>
      <w:r w:rsidRPr="00D81049">
        <w:rPr>
          <w:rFonts w:ascii="PT Sans" w:eastAsia="PT Sans" w:hAnsi="PT Sans" w:cs="PT Sans"/>
          <w:i/>
          <w:color w:val="FF0000"/>
          <w:sz w:val="20"/>
          <w:szCs w:val="20"/>
        </w:rPr>
        <w:t xml:space="preserve"> assurer que le coût total du projet (2d) et le montant demandé (2e) correspondent bien aux montants figurant dans le récapitulatif du budget (feuille 4 du formulaire budget).</w:t>
      </w:r>
    </w:p>
    <w:p w14:paraId="5D9B1898" w14:textId="77777777" w:rsidR="00D76172" w:rsidRPr="00D81049" w:rsidRDefault="00C03FED">
      <w:pPr>
        <w:spacing w:after="180"/>
        <w:rPr>
          <w:rFonts w:ascii="PT Sans" w:eastAsia="PT Sans" w:hAnsi="PT Sans" w:cs="PT Sans"/>
          <w:i/>
          <w:color w:val="FF0000"/>
          <w:sz w:val="20"/>
          <w:szCs w:val="20"/>
        </w:rPr>
      </w:pPr>
      <w:r w:rsidRPr="00D81049">
        <w:rPr>
          <w:rFonts w:ascii="PT Sans" w:eastAsia="PT Sans" w:hAnsi="PT Sans" w:cs="PT Sans"/>
          <w:i/>
          <w:color w:val="FF0000"/>
          <w:sz w:val="20"/>
          <w:szCs w:val="20"/>
        </w:rPr>
        <w:t xml:space="preserve">*Attention, le projet doit débuter au plus tôt le 1er mars 2026. </w:t>
      </w:r>
    </w:p>
    <w:tbl>
      <w:tblPr>
        <w:tblStyle w:val="affffffffffffe"/>
        <w:tblW w:w="9923" w:type="dxa"/>
        <w:tblInd w:w="-5" w:type="dxa"/>
        <w:tblBorders>
          <w:top w:val="single" w:sz="4" w:space="0" w:color="AEAAAA"/>
          <w:left w:val="single" w:sz="4" w:space="0" w:color="AEAAAA"/>
          <w:bottom w:val="single" w:sz="4" w:space="0" w:color="AEAAAA"/>
          <w:right w:val="single" w:sz="4" w:space="0" w:color="AEAAAA"/>
          <w:insideH w:val="single" w:sz="4" w:space="0" w:color="AEAAAA"/>
          <w:insideV w:val="single" w:sz="4" w:space="0" w:color="AEAAAA"/>
        </w:tblBorders>
        <w:tblLayout w:type="fixed"/>
        <w:tblLook w:val="0400" w:firstRow="0" w:lastRow="0" w:firstColumn="0" w:lastColumn="0" w:noHBand="0" w:noVBand="1"/>
      </w:tblPr>
      <w:tblGrid>
        <w:gridCol w:w="2835"/>
        <w:gridCol w:w="2127"/>
        <w:gridCol w:w="2693"/>
        <w:gridCol w:w="2268"/>
      </w:tblGrid>
      <w:tr w:rsidR="00D76172" w:rsidRPr="00D81049" w14:paraId="5D9B189B" w14:textId="77777777">
        <w:trPr>
          <w:trHeight w:val="376"/>
        </w:trPr>
        <w:tc>
          <w:tcPr>
            <w:tcW w:w="2835" w:type="dxa"/>
            <w:tcBorders>
              <w:right w:val="nil"/>
            </w:tcBorders>
            <w:shd w:val="clear" w:color="auto" w:fill="FFFFFF"/>
            <w:tcMar>
              <w:top w:w="80" w:type="dxa"/>
              <w:left w:w="80" w:type="dxa"/>
              <w:bottom w:w="80" w:type="dxa"/>
              <w:right w:w="80" w:type="dxa"/>
            </w:tcMar>
          </w:tcPr>
          <w:p w14:paraId="5D9B1899"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2a. Nom du projet</w:t>
            </w:r>
          </w:p>
        </w:tc>
        <w:tc>
          <w:tcPr>
            <w:tcW w:w="7088" w:type="dxa"/>
            <w:gridSpan w:val="3"/>
            <w:tcBorders>
              <w:left w:val="nil"/>
            </w:tcBorders>
            <w:shd w:val="clear" w:color="auto" w:fill="E8E6E6"/>
            <w:tcMar>
              <w:top w:w="80" w:type="dxa"/>
              <w:left w:w="80" w:type="dxa"/>
              <w:bottom w:w="80" w:type="dxa"/>
              <w:right w:w="80" w:type="dxa"/>
            </w:tcMar>
          </w:tcPr>
          <w:p w14:paraId="5D9B189A" w14:textId="77777777" w:rsidR="00D76172" w:rsidRPr="00D81049" w:rsidRDefault="00D76172">
            <w:pPr>
              <w:rPr>
                <w:sz w:val="22"/>
                <w:szCs w:val="22"/>
              </w:rPr>
            </w:pPr>
          </w:p>
        </w:tc>
      </w:tr>
      <w:tr w:rsidR="00D76172" w:rsidRPr="00D81049" w14:paraId="5D9B18A0" w14:textId="77777777">
        <w:trPr>
          <w:trHeight w:val="573"/>
        </w:trPr>
        <w:tc>
          <w:tcPr>
            <w:tcW w:w="2835" w:type="dxa"/>
            <w:tcBorders>
              <w:right w:val="nil"/>
            </w:tcBorders>
            <w:tcMar>
              <w:top w:w="80" w:type="dxa"/>
              <w:left w:w="80" w:type="dxa"/>
              <w:bottom w:w="80" w:type="dxa"/>
              <w:right w:w="80" w:type="dxa"/>
            </w:tcMar>
          </w:tcPr>
          <w:p w14:paraId="5D9B189C" w14:textId="77777777" w:rsidR="00D76172" w:rsidRPr="00D81049" w:rsidRDefault="00C03FED">
            <w:r w:rsidRPr="00D81049">
              <w:rPr>
                <w:rFonts w:ascii="PT Sans" w:eastAsia="PT Sans" w:hAnsi="PT Sans" w:cs="PT Sans"/>
                <w:b/>
                <w:sz w:val="22"/>
                <w:szCs w:val="22"/>
              </w:rPr>
              <w:t>2b. Durée du projet (nb mois/maximum 18 mois)</w:t>
            </w:r>
          </w:p>
        </w:tc>
        <w:tc>
          <w:tcPr>
            <w:tcW w:w="2127" w:type="dxa"/>
            <w:tcBorders>
              <w:left w:val="nil"/>
              <w:bottom w:val="single" w:sz="4" w:space="0" w:color="AEAAAA"/>
            </w:tcBorders>
            <w:shd w:val="clear" w:color="auto" w:fill="E8E6E6"/>
            <w:tcMar>
              <w:top w:w="80" w:type="dxa"/>
              <w:left w:w="80" w:type="dxa"/>
              <w:bottom w:w="80" w:type="dxa"/>
              <w:right w:w="80" w:type="dxa"/>
            </w:tcMar>
          </w:tcPr>
          <w:p w14:paraId="5D9B189D" w14:textId="77777777" w:rsidR="00D76172" w:rsidRPr="00D81049" w:rsidRDefault="00D76172">
            <w:pPr>
              <w:rPr>
                <w:sz w:val="22"/>
                <w:szCs w:val="22"/>
              </w:rPr>
            </w:pPr>
          </w:p>
        </w:tc>
        <w:tc>
          <w:tcPr>
            <w:tcW w:w="2693" w:type="dxa"/>
            <w:shd w:val="clear" w:color="auto" w:fill="FFFFFF"/>
            <w:tcMar>
              <w:top w:w="80" w:type="dxa"/>
              <w:left w:w="80" w:type="dxa"/>
              <w:bottom w:w="80" w:type="dxa"/>
              <w:right w:w="80" w:type="dxa"/>
            </w:tcMar>
          </w:tcPr>
          <w:p w14:paraId="5D9B189E" w14:textId="77777777" w:rsidR="00D76172" w:rsidRPr="00D81049" w:rsidRDefault="00C03FED">
            <w:pPr>
              <w:rPr>
                <w:b/>
              </w:rPr>
            </w:pPr>
            <w:r w:rsidRPr="00D81049">
              <w:rPr>
                <w:rFonts w:ascii="PT Sans" w:eastAsia="PT Sans" w:hAnsi="PT Sans" w:cs="PT Sans"/>
                <w:b/>
                <w:sz w:val="22"/>
                <w:szCs w:val="22"/>
              </w:rPr>
              <w:t>2c. Date du début</w:t>
            </w:r>
            <w:r w:rsidRPr="00D81049">
              <w:rPr>
                <w:rFonts w:ascii="PT Sans" w:eastAsia="PT Sans" w:hAnsi="PT Sans" w:cs="PT Sans"/>
                <w:b/>
                <w:color w:val="FF0000"/>
                <w:sz w:val="22"/>
                <w:szCs w:val="22"/>
              </w:rPr>
              <w:t>*</w:t>
            </w:r>
            <w:r w:rsidRPr="00D81049">
              <w:rPr>
                <w:rFonts w:ascii="PT Sans" w:eastAsia="PT Sans" w:hAnsi="PT Sans" w:cs="PT Sans"/>
                <w:b/>
                <w:sz w:val="22"/>
                <w:szCs w:val="22"/>
              </w:rPr>
              <w:t xml:space="preserve"> et fin du projet</w:t>
            </w:r>
          </w:p>
        </w:tc>
        <w:tc>
          <w:tcPr>
            <w:tcW w:w="2268" w:type="dxa"/>
            <w:shd w:val="clear" w:color="auto" w:fill="E8E6E6"/>
            <w:tcMar>
              <w:top w:w="80" w:type="dxa"/>
              <w:left w:w="80" w:type="dxa"/>
              <w:bottom w:w="80" w:type="dxa"/>
              <w:right w:w="80" w:type="dxa"/>
            </w:tcMar>
          </w:tcPr>
          <w:p w14:paraId="5D9B189F" w14:textId="77777777" w:rsidR="00D76172" w:rsidRPr="00D81049" w:rsidRDefault="00D76172">
            <w:pPr>
              <w:rPr>
                <w:sz w:val="22"/>
                <w:szCs w:val="22"/>
              </w:rPr>
            </w:pPr>
          </w:p>
        </w:tc>
      </w:tr>
      <w:tr w:rsidR="00D76172" w:rsidRPr="00D81049" w14:paraId="5D9B18A5" w14:textId="77777777">
        <w:trPr>
          <w:trHeight w:val="570"/>
        </w:trPr>
        <w:tc>
          <w:tcPr>
            <w:tcW w:w="2835" w:type="dxa"/>
            <w:tcBorders>
              <w:right w:val="nil"/>
            </w:tcBorders>
            <w:shd w:val="clear" w:color="auto" w:fill="FFFFFF"/>
            <w:tcMar>
              <w:top w:w="80" w:type="dxa"/>
              <w:left w:w="80" w:type="dxa"/>
              <w:bottom w:w="80" w:type="dxa"/>
              <w:right w:w="80" w:type="dxa"/>
            </w:tcMar>
          </w:tcPr>
          <w:p w14:paraId="5D9B18A1" w14:textId="77777777" w:rsidR="00D76172" w:rsidRPr="00D81049" w:rsidRDefault="00C03FED">
            <w:r w:rsidRPr="00D81049">
              <w:rPr>
                <w:rFonts w:ascii="PT Sans" w:eastAsia="PT Sans" w:hAnsi="PT Sans" w:cs="PT Sans"/>
                <w:b/>
                <w:sz w:val="22"/>
                <w:szCs w:val="22"/>
              </w:rPr>
              <w:t xml:space="preserve">2d. Coût total du projet </w:t>
            </w:r>
          </w:p>
        </w:tc>
        <w:tc>
          <w:tcPr>
            <w:tcW w:w="2127" w:type="dxa"/>
            <w:tcBorders>
              <w:left w:val="nil"/>
            </w:tcBorders>
            <w:shd w:val="clear" w:color="auto" w:fill="E8E6E6"/>
            <w:tcMar>
              <w:top w:w="80" w:type="dxa"/>
              <w:left w:w="80" w:type="dxa"/>
              <w:bottom w:w="80" w:type="dxa"/>
              <w:right w:w="80" w:type="dxa"/>
            </w:tcMar>
          </w:tcPr>
          <w:p w14:paraId="5D9B18A2" w14:textId="77777777" w:rsidR="00D76172" w:rsidRPr="00D81049" w:rsidRDefault="00D76172">
            <w:pPr>
              <w:rPr>
                <w:sz w:val="22"/>
                <w:szCs w:val="22"/>
              </w:rPr>
            </w:pPr>
          </w:p>
        </w:tc>
        <w:tc>
          <w:tcPr>
            <w:tcW w:w="2693" w:type="dxa"/>
            <w:tcMar>
              <w:top w:w="80" w:type="dxa"/>
              <w:left w:w="80" w:type="dxa"/>
              <w:bottom w:w="80" w:type="dxa"/>
              <w:right w:w="80" w:type="dxa"/>
            </w:tcMar>
          </w:tcPr>
          <w:p w14:paraId="5D9B18A3" w14:textId="77777777" w:rsidR="00D76172" w:rsidRPr="00D81049" w:rsidRDefault="00C03FED">
            <w:pPr>
              <w:rPr>
                <w:b/>
              </w:rPr>
            </w:pPr>
            <w:r w:rsidRPr="00D81049">
              <w:rPr>
                <w:rFonts w:ascii="PT Sans" w:eastAsia="PT Sans" w:hAnsi="PT Sans" w:cs="PT Sans"/>
                <w:b/>
                <w:sz w:val="22"/>
                <w:szCs w:val="22"/>
              </w:rPr>
              <w:t>2e. Montant demandé</w:t>
            </w:r>
          </w:p>
        </w:tc>
        <w:tc>
          <w:tcPr>
            <w:tcW w:w="2268" w:type="dxa"/>
            <w:shd w:val="clear" w:color="auto" w:fill="E8E6E6"/>
            <w:tcMar>
              <w:top w:w="80" w:type="dxa"/>
              <w:left w:w="80" w:type="dxa"/>
              <w:bottom w:w="80" w:type="dxa"/>
              <w:right w:w="80" w:type="dxa"/>
            </w:tcMar>
          </w:tcPr>
          <w:p w14:paraId="5D9B18A4" w14:textId="77777777" w:rsidR="00D76172" w:rsidRPr="00D81049" w:rsidRDefault="00D76172">
            <w:pPr>
              <w:rPr>
                <w:sz w:val="22"/>
                <w:szCs w:val="22"/>
              </w:rPr>
            </w:pPr>
          </w:p>
        </w:tc>
      </w:tr>
    </w:tbl>
    <w:p w14:paraId="5D9B18A6" w14:textId="77777777" w:rsidR="00D76172" w:rsidRPr="00D81049" w:rsidRDefault="00D76172">
      <w:pPr>
        <w:rPr>
          <w:color w:val="002060"/>
          <w:sz w:val="16"/>
          <w:szCs w:val="16"/>
        </w:rPr>
      </w:pPr>
    </w:p>
    <w:tbl>
      <w:tblPr>
        <w:tblStyle w:val="afffffffffffff"/>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A8" w14:textId="77777777">
        <w:trPr>
          <w:trHeight w:val="269"/>
        </w:trPr>
        <w:tc>
          <w:tcPr>
            <w:tcW w:w="9923" w:type="dxa"/>
            <w:tcMar>
              <w:top w:w="80" w:type="dxa"/>
              <w:left w:w="80" w:type="dxa"/>
              <w:bottom w:w="80" w:type="dxa"/>
              <w:right w:w="80" w:type="dxa"/>
            </w:tcMar>
          </w:tcPr>
          <w:p w14:paraId="5D9B18A7" w14:textId="77777777" w:rsidR="00D76172" w:rsidRPr="00D81049" w:rsidRDefault="00C03FED">
            <w:pPr>
              <w:rPr>
                <w:rFonts w:ascii="PT Sans" w:eastAsia="PT Sans" w:hAnsi="PT Sans" w:cs="PT Sans"/>
                <w:b/>
                <w:color w:val="002060"/>
                <w:sz w:val="22"/>
                <w:szCs w:val="22"/>
              </w:rPr>
            </w:pPr>
            <w:r w:rsidRPr="00D81049">
              <w:rPr>
                <w:rFonts w:ascii="PT Sans" w:eastAsia="PT Sans" w:hAnsi="PT Sans" w:cs="PT Sans"/>
                <w:b/>
                <w:sz w:val="22"/>
                <w:szCs w:val="22"/>
              </w:rPr>
              <w:t>2f. Lieu du projet (canton(s), commune(s))</w:t>
            </w:r>
          </w:p>
        </w:tc>
      </w:tr>
      <w:tr w:rsidR="00D76172" w:rsidRPr="00D81049" w14:paraId="5D9B18AB" w14:textId="77777777">
        <w:trPr>
          <w:trHeight w:val="490"/>
        </w:trPr>
        <w:tc>
          <w:tcPr>
            <w:tcW w:w="9923" w:type="dxa"/>
            <w:shd w:val="clear" w:color="auto" w:fill="E8E6E6"/>
            <w:tcMar>
              <w:top w:w="80" w:type="dxa"/>
              <w:left w:w="80" w:type="dxa"/>
              <w:bottom w:w="80" w:type="dxa"/>
              <w:right w:w="80" w:type="dxa"/>
            </w:tcMar>
          </w:tcPr>
          <w:p w14:paraId="5D9B18A9" w14:textId="77777777" w:rsidR="00D76172" w:rsidRPr="00D81049" w:rsidRDefault="00D76172">
            <w:pPr>
              <w:rPr>
                <w:sz w:val="22"/>
                <w:szCs w:val="22"/>
              </w:rPr>
            </w:pPr>
          </w:p>
          <w:p w14:paraId="5D9B18AA" w14:textId="77777777" w:rsidR="00D76172" w:rsidRPr="00D81049" w:rsidRDefault="00D76172">
            <w:pPr>
              <w:rPr>
                <w:sz w:val="22"/>
                <w:szCs w:val="22"/>
              </w:rPr>
            </w:pPr>
          </w:p>
        </w:tc>
      </w:tr>
    </w:tbl>
    <w:p w14:paraId="5D9B18AC" w14:textId="77777777" w:rsidR="00D76172" w:rsidRPr="00D81049" w:rsidRDefault="00D76172">
      <w:pPr>
        <w:rPr>
          <w:color w:val="002060"/>
          <w:sz w:val="16"/>
          <w:szCs w:val="16"/>
        </w:rPr>
      </w:pPr>
    </w:p>
    <w:tbl>
      <w:tblPr>
        <w:tblStyle w:val="afffffffffffff0"/>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AF" w14:textId="77777777">
        <w:trPr>
          <w:trHeight w:val="269"/>
        </w:trPr>
        <w:tc>
          <w:tcPr>
            <w:tcW w:w="9923" w:type="dxa"/>
            <w:tcMar>
              <w:top w:w="80" w:type="dxa"/>
              <w:left w:w="80" w:type="dxa"/>
              <w:bottom w:w="80" w:type="dxa"/>
              <w:right w:w="80" w:type="dxa"/>
            </w:tcMar>
          </w:tcPr>
          <w:p w14:paraId="5D9B18AD" w14:textId="77777777" w:rsidR="00D76172" w:rsidRPr="00D81049" w:rsidRDefault="00C03FED">
            <w:pPr>
              <w:spacing w:after="60"/>
              <w:rPr>
                <w:rFonts w:ascii="PT Sans" w:eastAsia="PT Sans" w:hAnsi="PT Sans" w:cs="PT Sans"/>
                <w:i/>
                <w:color w:val="FF0000"/>
                <w:sz w:val="20"/>
                <w:szCs w:val="20"/>
              </w:rPr>
            </w:pPr>
            <w:r w:rsidRPr="00D81049">
              <w:rPr>
                <w:rFonts w:ascii="PT Sans" w:eastAsia="PT Sans" w:hAnsi="PT Sans" w:cs="PT Sans"/>
                <w:b/>
                <w:sz w:val="22"/>
                <w:szCs w:val="22"/>
              </w:rPr>
              <w:t>2g. Objectif général du projet:   Veuillez formuler par une phrase simple et courte ce que vous voulez atteindre par le biais du projet</w:t>
            </w:r>
            <w:r w:rsidRPr="00D81049">
              <w:rPr>
                <w:rFonts w:ascii="PT Sans" w:eastAsia="PT Sans" w:hAnsi="PT Sans" w:cs="PT Sans"/>
                <w:i/>
                <w:color w:val="FF0000"/>
                <w:sz w:val="20"/>
                <w:szCs w:val="20"/>
              </w:rPr>
              <w:t xml:space="preserve"> </w:t>
            </w:r>
          </w:p>
          <w:p w14:paraId="5D9B18AE" w14:textId="77777777" w:rsidR="00D76172" w:rsidRPr="00D81049" w:rsidRDefault="00C03FED">
            <w:pPr>
              <w:rPr>
                <w:rFonts w:ascii="PT Sans" w:eastAsia="PT Sans" w:hAnsi="PT Sans" w:cs="PT Sans"/>
                <w:b/>
                <w:i/>
                <w:color w:val="FF0000"/>
                <w:sz w:val="20"/>
                <w:szCs w:val="20"/>
              </w:rPr>
            </w:pPr>
            <w:r w:rsidRPr="00D81049">
              <w:rPr>
                <w:rFonts w:ascii="PT Sans" w:eastAsia="PT Sans" w:hAnsi="PT Sans" w:cs="PT Sans"/>
                <w:i/>
                <w:color w:val="FF0000"/>
                <w:sz w:val="20"/>
                <w:szCs w:val="20"/>
              </w:rPr>
              <w:t>Voir exemples dans les instructions.</w:t>
            </w:r>
          </w:p>
        </w:tc>
      </w:tr>
      <w:tr w:rsidR="00D76172" w:rsidRPr="00D81049" w14:paraId="5D9B18B1" w14:textId="77777777">
        <w:trPr>
          <w:trHeight w:val="1133"/>
        </w:trPr>
        <w:tc>
          <w:tcPr>
            <w:tcW w:w="9923" w:type="dxa"/>
            <w:shd w:val="clear" w:color="auto" w:fill="E8E6E6"/>
            <w:tcMar>
              <w:top w:w="80" w:type="dxa"/>
              <w:left w:w="80" w:type="dxa"/>
              <w:bottom w:w="80" w:type="dxa"/>
              <w:right w:w="80" w:type="dxa"/>
            </w:tcMar>
          </w:tcPr>
          <w:p w14:paraId="5D9B18B0" w14:textId="77777777" w:rsidR="00D76172" w:rsidRPr="00D81049" w:rsidRDefault="00D76172">
            <w:pPr>
              <w:rPr>
                <w:iCs/>
                <w:sz w:val="22"/>
                <w:szCs w:val="22"/>
              </w:rPr>
            </w:pPr>
          </w:p>
        </w:tc>
      </w:tr>
    </w:tbl>
    <w:p w14:paraId="5D9B18B2" w14:textId="77777777" w:rsidR="00D76172" w:rsidRPr="00D81049" w:rsidRDefault="00D76172">
      <w:pPr>
        <w:rPr>
          <w:color w:val="002060"/>
          <w:sz w:val="16"/>
          <w:szCs w:val="16"/>
        </w:rPr>
      </w:pPr>
    </w:p>
    <w:tbl>
      <w:tblPr>
        <w:tblStyle w:val="afffffffffffff1"/>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B5" w14:textId="77777777">
        <w:trPr>
          <w:trHeight w:val="269"/>
        </w:trPr>
        <w:tc>
          <w:tcPr>
            <w:tcW w:w="9923" w:type="dxa"/>
            <w:tcMar>
              <w:top w:w="80" w:type="dxa"/>
              <w:left w:w="80" w:type="dxa"/>
              <w:bottom w:w="80" w:type="dxa"/>
              <w:right w:w="80" w:type="dxa"/>
            </w:tcMar>
          </w:tcPr>
          <w:p w14:paraId="5D9B18B3" w14:textId="77777777" w:rsidR="00D76172" w:rsidRPr="00D81049" w:rsidRDefault="00C03FED">
            <w:pPr>
              <w:spacing w:after="60"/>
              <w:rPr>
                <w:rFonts w:ascii="PT Sans" w:eastAsia="PT Sans" w:hAnsi="PT Sans" w:cs="PT Sans"/>
                <w:b/>
                <w:sz w:val="22"/>
                <w:szCs w:val="22"/>
              </w:rPr>
            </w:pPr>
            <w:r w:rsidRPr="00D81049">
              <w:rPr>
                <w:rFonts w:ascii="PT Sans" w:eastAsia="PT Sans" w:hAnsi="PT Sans" w:cs="PT Sans"/>
                <w:b/>
                <w:sz w:val="22"/>
                <w:szCs w:val="22"/>
              </w:rPr>
              <w:t xml:space="preserve">2h. Activités du projet:   En décrivant les activités de votre projet, veuillez répondre aux questions: quoi, comment, pour qui, avec qui, quand. </w:t>
            </w:r>
          </w:p>
          <w:p w14:paraId="5D9B18B4" w14:textId="77777777" w:rsidR="00D76172" w:rsidRPr="00D81049" w:rsidRDefault="00C03FED">
            <w:pPr>
              <w:spacing w:line="259" w:lineRule="auto"/>
              <w:rPr>
                <w:i/>
                <w:color w:val="FF0000"/>
                <w:sz w:val="22"/>
                <w:szCs w:val="22"/>
              </w:rPr>
            </w:pPr>
            <w:r w:rsidRPr="00D81049">
              <w:rPr>
                <w:rFonts w:ascii="PT Sans" w:eastAsia="PT Sans" w:hAnsi="PT Sans" w:cs="PT Sans"/>
                <w:i/>
                <w:color w:val="FF0000"/>
                <w:sz w:val="20"/>
                <w:szCs w:val="20"/>
              </w:rPr>
              <w:t>Veuillez faire une liste à puces pour décrire brièvement les activités.</w:t>
            </w:r>
          </w:p>
        </w:tc>
      </w:tr>
      <w:tr w:rsidR="00D76172" w:rsidRPr="00D81049" w14:paraId="5D9B18B7" w14:textId="77777777">
        <w:trPr>
          <w:trHeight w:val="2211"/>
        </w:trPr>
        <w:tc>
          <w:tcPr>
            <w:tcW w:w="9923" w:type="dxa"/>
            <w:shd w:val="clear" w:color="auto" w:fill="E8E6E6"/>
            <w:tcMar>
              <w:top w:w="80" w:type="dxa"/>
              <w:left w:w="80" w:type="dxa"/>
              <w:bottom w:w="80" w:type="dxa"/>
              <w:right w:w="80" w:type="dxa"/>
            </w:tcMar>
          </w:tcPr>
          <w:p w14:paraId="5D9B18B6" w14:textId="77777777" w:rsidR="00D76172" w:rsidRPr="00D81049" w:rsidRDefault="00D76172">
            <w:pPr>
              <w:rPr>
                <w:sz w:val="22"/>
                <w:szCs w:val="22"/>
              </w:rPr>
            </w:pPr>
          </w:p>
        </w:tc>
      </w:tr>
    </w:tbl>
    <w:p w14:paraId="5D9B18B8" w14:textId="77777777" w:rsidR="00D76172" w:rsidRPr="00D81049" w:rsidRDefault="00D76172">
      <w:pPr>
        <w:rPr>
          <w:rFonts w:ascii="PT Sans" w:eastAsia="PT Sans" w:hAnsi="PT Sans" w:cs="PT Sans"/>
          <w:color w:val="002060"/>
          <w:sz w:val="16"/>
          <w:szCs w:val="16"/>
        </w:rPr>
      </w:pPr>
    </w:p>
    <w:tbl>
      <w:tblPr>
        <w:tblStyle w:val="afffffffffffff2"/>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BB" w14:textId="77777777">
        <w:trPr>
          <w:trHeight w:val="391"/>
        </w:trPr>
        <w:tc>
          <w:tcPr>
            <w:tcW w:w="9923" w:type="dxa"/>
            <w:shd w:val="clear" w:color="auto" w:fill="FFFFFF"/>
            <w:tcMar>
              <w:top w:w="80" w:type="dxa"/>
              <w:left w:w="80" w:type="dxa"/>
              <w:bottom w:w="80" w:type="dxa"/>
              <w:right w:w="80" w:type="dxa"/>
            </w:tcMar>
          </w:tcPr>
          <w:p w14:paraId="5D9B18B9" w14:textId="77777777" w:rsidR="00D76172" w:rsidRPr="00D81049" w:rsidRDefault="00C03FED">
            <w:pPr>
              <w:spacing w:after="60"/>
              <w:rPr>
                <w:rFonts w:ascii="PT Sans" w:eastAsia="PT Sans" w:hAnsi="PT Sans" w:cs="PT Sans"/>
                <w:i/>
                <w:color w:val="FF0000"/>
                <w:sz w:val="20"/>
                <w:szCs w:val="20"/>
              </w:rPr>
            </w:pPr>
            <w:r w:rsidRPr="00D81049">
              <w:rPr>
                <w:rFonts w:ascii="PT Sans" w:eastAsia="PT Sans" w:hAnsi="PT Sans" w:cs="PT Sans"/>
                <w:b/>
                <w:sz w:val="22"/>
                <w:szCs w:val="22"/>
              </w:rPr>
              <w:t>2i. Résultats attendus:   Quels sont les résultats que vous souhaitez obtenir et les changements que vous souhaitez voir grâce au projet?</w:t>
            </w:r>
            <w:r w:rsidRPr="00D81049">
              <w:rPr>
                <w:rFonts w:ascii="PT Sans" w:eastAsia="PT Sans" w:hAnsi="PT Sans" w:cs="PT Sans"/>
                <w:i/>
                <w:color w:val="FF0000"/>
                <w:sz w:val="20"/>
                <w:szCs w:val="20"/>
              </w:rPr>
              <w:t xml:space="preserve"> </w:t>
            </w:r>
          </w:p>
          <w:p w14:paraId="5D9B18BA" w14:textId="77777777" w:rsidR="00D76172" w:rsidRPr="00D81049" w:rsidRDefault="00C03FED">
            <w:pPr>
              <w:rPr>
                <w:rFonts w:ascii="PT Sans" w:eastAsia="PT Sans" w:hAnsi="PT Sans" w:cs="PT Sans"/>
                <w:i/>
                <w:color w:val="FF0000"/>
                <w:sz w:val="16"/>
                <w:szCs w:val="16"/>
              </w:rPr>
            </w:pPr>
            <w:r w:rsidRPr="00D81049">
              <w:rPr>
                <w:rFonts w:ascii="PT Sans" w:eastAsia="PT Sans" w:hAnsi="PT Sans" w:cs="PT Sans"/>
                <w:i/>
                <w:color w:val="FF0000"/>
                <w:sz w:val="20"/>
                <w:szCs w:val="20"/>
              </w:rPr>
              <w:t>Voir exemples dans les instructions</w:t>
            </w:r>
          </w:p>
        </w:tc>
      </w:tr>
      <w:tr w:rsidR="00D76172" w:rsidRPr="00D81049" w14:paraId="5D9B18BD" w14:textId="77777777">
        <w:trPr>
          <w:trHeight w:val="2211"/>
        </w:trPr>
        <w:tc>
          <w:tcPr>
            <w:tcW w:w="9923" w:type="dxa"/>
            <w:shd w:val="clear" w:color="auto" w:fill="E8E6E6"/>
            <w:tcMar>
              <w:top w:w="80" w:type="dxa"/>
              <w:left w:w="80" w:type="dxa"/>
              <w:bottom w:w="80" w:type="dxa"/>
              <w:right w:w="80" w:type="dxa"/>
            </w:tcMar>
          </w:tcPr>
          <w:p w14:paraId="5D9B18BC" w14:textId="77777777" w:rsidR="00D76172" w:rsidRPr="00D81049" w:rsidRDefault="00D76172">
            <w:pPr>
              <w:rPr>
                <w:sz w:val="22"/>
                <w:szCs w:val="22"/>
              </w:rPr>
            </w:pPr>
          </w:p>
        </w:tc>
      </w:tr>
    </w:tbl>
    <w:p w14:paraId="5D9B18BE" w14:textId="77777777" w:rsidR="00D76172" w:rsidRPr="00D81049" w:rsidRDefault="00D76172">
      <w:pPr>
        <w:widowControl w:val="0"/>
        <w:pBdr>
          <w:top w:val="nil"/>
          <w:left w:val="nil"/>
          <w:bottom w:val="nil"/>
          <w:right w:val="nil"/>
          <w:between w:val="nil"/>
        </w:pBdr>
        <w:spacing w:line="276" w:lineRule="auto"/>
        <w:rPr>
          <w:color w:val="002060"/>
          <w:sz w:val="16"/>
          <w:szCs w:val="16"/>
        </w:rPr>
      </w:pPr>
    </w:p>
    <w:p w14:paraId="5D9B18BF" w14:textId="77777777" w:rsidR="00D76172" w:rsidRPr="00D81049" w:rsidRDefault="00C03FED">
      <w:pPr>
        <w:spacing w:before="180" w:after="180"/>
        <w:rPr>
          <w:rFonts w:ascii="PT Sans" w:eastAsia="PT Sans" w:hAnsi="PT Sans" w:cs="PT Sans"/>
          <w:b/>
        </w:rPr>
      </w:pPr>
      <w:r w:rsidRPr="00D81049">
        <w:rPr>
          <w:rFonts w:ascii="PT Sans" w:eastAsia="PT Sans" w:hAnsi="PT Sans" w:cs="PT Sans"/>
          <w:b/>
        </w:rPr>
        <w:t>3. PARTICIPATION DES JEUNES LGBTQIA+</w:t>
      </w:r>
    </w:p>
    <w:tbl>
      <w:tblPr>
        <w:tblStyle w:val="afffffffffffff3"/>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C2" w14:textId="77777777">
        <w:trPr>
          <w:trHeight w:val="389"/>
        </w:trPr>
        <w:tc>
          <w:tcPr>
            <w:tcW w:w="9923" w:type="dxa"/>
            <w:tcMar>
              <w:top w:w="80" w:type="dxa"/>
              <w:left w:w="80" w:type="dxa"/>
              <w:bottom w:w="80" w:type="dxa"/>
              <w:right w:w="80" w:type="dxa"/>
            </w:tcMar>
          </w:tcPr>
          <w:p w14:paraId="5D9B18C0" w14:textId="77777777" w:rsidR="00D76172" w:rsidRPr="00D81049" w:rsidRDefault="00C03FED">
            <w:pPr>
              <w:pBdr>
                <w:top w:val="nil"/>
                <w:left w:val="nil"/>
                <w:bottom w:val="nil"/>
                <w:right w:val="nil"/>
                <w:between w:val="nil"/>
              </w:pBdr>
              <w:spacing w:after="60"/>
              <w:rPr>
                <w:rFonts w:ascii="PT Sans" w:eastAsia="PT Sans" w:hAnsi="PT Sans" w:cs="PT Sans"/>
                <w:b/>
                <w:sz w:val="22"/>
                <w:szCs w:val="22"/>
              </w:rPr>
            </w:pPr>
            <w:r w:rsidRPr="00D81049">
              <w:rPr>
                <w:rFonts w:ascii="PT Sans" w:eastAsia="PT Sans" w:hAnsi="PT Sans" w:cs="PT Sans"/>
                <w:b/>
                <w:sz w:val="22"/>
                <w:szCs w:val="22"/>
              </w:rPr>
              <w:t>Est-ce que des jeunes LGBTIQ sont impliqué-e-x-s dans la conception et/ou la mise en œuvre du projet? Si oui, comment?</w:t>
            </w:r>
          </w:p>
          <w:p w14:paraId="5D9B18C1" w14:textId="77777777" w:rsidR="00D76172" w:rsidRPr="00D81049" w:rsidRDefault="00C03FED">
            <w:pPr>
              <w:pBdr>
                <w:top w:val="nil"/>
                <w:left w:val="nil"/>
                <w:bottom w:val="nil"/>
                <w:right w:val="nil"/>
                <w:between w:val="nil"/>
              </w:pBdr>
              <w:rPr>
                <w:rFonts w:ascii="PT Sans" w:eastAsia="PT Sans" w:hAnsi="PT Sans" w:cs="PT Sans"/>
                <w:i/>
                <w:color w:val="FF0000"/>
                <w:sz w:val="20"/>
                <w:szCs w:val="20"/>
              </w:rPr>
            </w:pPr>
            <w:r w:rsidRPr="00D81049">
              <w:rPr>
                <w:rFonts w:ascii="PT Sans" w:eastAsia="PT Sans" w:hAnsi="PT Sans" w:cs="PT Sans"/>
                <w:i/>
                <w:color w:val="FF0000"/>
                <w:sz w:val="20"/>
                <w:szCs w:val="20"/>
              </w:rPr>
              <w:t>Voir exemples dans les instructions</w:t>
            </w:r>
          </w:p>
        </w:tc>
      </w:tr>
      <w:tr w:rsidR="00D76172" w:rsidRPr="00D81049" w14:paraId="5D9B18C4" w14:textId="77777777">
        <w:trPr>
          <w:trHeight w:val="1871"/>
        </w:trPr>
        <w:tc>
          <w:tcPr>
            <w:tcW w:w="9923" w:type="dxa"/>
            <w:shd w:val="clear" w:color="auto" w:fill="E8E6E6"/>
            <w:tcMar>
              <w:top w:w="80" w:type="dxa"/>
              <w:left w:w="80" w:type="dxa"/>
              <w:bottom w:w="80" w:type="dxa"/>
              <w:right w:w="80" w:type="dxa"/>
            </w:tcMar>
          </w:tcPr>
          <w:p w14:paraId="5D9B18C3" w14:textId="77777777" w:rsidR="00D76172" w:rsidRPr="00D81049" w:rsidRDefault="00D76172">
            <w:pPr>
              <w:rPr>
                <w:sz w:val="22"/>
                <w:szCs w:val="22"/>
              </w:rPr>
            </w:pPr>
          </w:p>
        </w:tc>
      </w:tr>
    </w:tbl>
    <w:p w14:paraId="5D9B18C5" w14:textId="77777777" w:rsidR="00D76172" w:rsidRPr="00D81049" w:rsidRDefault="00C03FED">
      <w:pPr>
        <w:spacing w:before="180" w:after="180"/>
        <w:rPr>
          <w:rFonts w:ascii="PT Sans" w:eastAsia="PT Sans" w:hAnsi="PT Sans" w:cs="PT Sans"/>
          <w:b/>
        </w:rPr>
      </w:pPr>
      <w:r w:rsidRPr="00D81049">
        <w:rPr>
          <w:rFonts w:ascii="PT Sans" w:eastAsia="PT Sans" w:hAnsi="PT Sans" w:cs="PT Sans"/>
          <w:b/>
        </w:rPr>
        <w:t>4. RISQUES ET OPPORTUNITÉS</w:t>
      </w:r>
    </w:p>
    <w:tbl>
      <w:tblPr>
        <w:tblStyle w:val="afffffffffffff4"/>
        <w:tblW w:w="9923"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923"/>
      </w:tblGrid>
      <w:tr w:rsidR="00D76172" w:rsidRPr="00D81049" w14:paraId="5D9B18C8" w14:textId="77777777">
        <w:trPr>
          <w:trHeight w:val="389"/>
        </w:trPr>
        <w:tc>
          <w:tcPr>
            <w:tcW w:w="9923" w:type="dxa"/>
            <w:tcMar>
              <w:top w:w="80" w:type="dxa"/>
              <w:left w:w="80" w:type="dxa"/>
              <w:bottom w:w="80" w:type="dxa"/>
              <w:right w:w="80" w:type="dxa"/>
            </w:tcMar>
          </w:tcPr>
          <w:p w14:paraId="5D9B18C6" w14:textId="77777777" w:rsidR="00D76172" w:rsidRPr="00D81049" w:rsidRDefault="00C03FED">
            <w:pPr>
              <w:pBdr>
                <w:top w:val="nil"/>
                <w:left w:val="nil"/>
                <w:bottom w:val="nil"/>
                <w:right w:val="nil"/>
                <w:between w:val="nil"/>
              </w:pBdr>
              <w:spacing w:after="60"/>
              <w:rPr>
                <w:rFonts w:ascii="PT Sans" w:eastAsia="PT Sans" w:hAnsi="PT Sans" w:cs="PT Sans"/>
                <w:b/>
                <w:sz w:val="22"/>
                <w:szCs w:val="22"/>
              </w:rPr>
            </w:pPr>
            <w:r w:rsidRPr="00D81049">
              <w:rPr>
                <w:rFonts w:ascii="PT Sans" w:eastAsia="PT Sans" w:hAnsi="PT Sans" w:cs="PT Sans"/>
                <w:b/>
                <w:sz w:val="22"/>
                <w:szCs w:val="22"/>
              </w:rPr>
              <w:t>Quels sont les risques qui pourraient empêcher ou ralentir la mise en œuvre du projet? Quelles sont les opportunités qui pourraient favoriser la mise en œuvre du projet?</w:t>
            </w:r>
          </w:p>
          <w:p w14:paraId="5D9B18C7" w14:textId="77777777" w:rsidR="00D76172" w:rsidRPr="00D81049" w:rsidRDefault="00C03FED">
            <w:pPr>
              <w:pBdr>
                <w:top w:val="nil"/>
                <w:left w:val="nil"/>
                <w:bottom w:val="nil"/>
                <w:right w:val="nil"/>
                <w:between w:val="nil"/>
              </w:pBdr>
              <w:rPr>
                <w:rFonts w:ascii="PT Sans" w:eastAsia="PT Sans" w:hAnsi="PT Sans" w:cs="PT Sans"/>
                <w:i/>
                <w:color w:val="FF0000"/>
                <w:sz w:val="20"/>
                <w:szCs w:val="20"/>
              </w:rPr>
            </w:pPr>
            <w:r w:rsidRPr="00D81049">
              <w:rPr>
                <w:rFonts w:ascii="PT Sans" w:eastAsia="PT Sans" w:hAnsi="PT Sans" w:cs="PT Sans"/>
                <w:i/>
                <w:color w:val="FF0000"/>
                <w:sz w:val="20"/>
                <w:szCs w:val="20"/>
              </w:rPr>
              <w:t>Voir exemples dans les instructions</w:t>
            </w:r>
          </w:p>
        </w:tc>
      </w:tr>
      <w:tr w:rsidR="00D76172" w:rsidRPr="00D81049" w14:paraId="5D9B18CA" w14:textId="77777777">
        <w:trPr>
          <w:trHeight w:val="1871"/>
        </w:trPr>
        <w:tc>
          <w:tcPr>
            <w:tcW w:w="9923" w:type="dxa"/>
            <w:shd w:val="clear" w:color="auto" w:fill="E8E6E6"/>
            <w:tcMar>
              <w:top w:w="80" w:type="dxa"/>
              <w:left w:w="80" w:type="dxa"/>
              <w:bottom w:w="80" w:type="dxa"/>
              <w:right w:w="80" w:type="dxa"/>
            </w:tcMar>
          </w:tcPr>
          <w:p w14:paraId="5D9B18C9" w14:textId="77777777" w:rsidR="00D76172" w:rsidRPr="00D81049" w:rsidRDefault="00D76172">
            <w:pPr>
              <w:rPr>
                <w:sz w:val="22"/>
                <w:szCs w:val="22"/>
              </w:rPr>
            </w:pPr>
          </w:p>
        </w:tc>
      </w:tr>
    </w:tbl>
    <w:p w14:paraId="5D9B18CB" w14:textId="77777777" w:rsidR="00D76172" w:rsidRPr="00D81049" w:rsidRDefault="00C03FED">
      <w:pPr>
        <w:spacing w:before="180" w:after="180"/>
        <w:rPr>
          <w:rFonts w:ascii="PT Sans" w:eastAsia="PT Sans" w:hAnsi="PT Sans" w:cs="PT Sans"/>
          <w:b/>
        </w:rPr>
      </w:pPr>
      <w:r w:rsidRPr="00D81049">
        <w:rPr>
          <w:rFonts w:ascii="PT Sans" w:eastAsia="PT Sans" w:hAnsi="PT Sans" w:cs="PT Sans"/>
          <w:b/>
        </w:rPr>
        <w:t>5. COLLABORATION</w:t>
      </w:r>
    </w:p>
    <w:tbl>
      <w:tblPr>
        <w:tblStyle w:val="afffffffffffff5"/>
        <w:tblW w:w="989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96"/>
      </w:tblGrid>
      <w:tr w:rsidR="00D76172" w:rsidRPr="00D81049" w14:paraId="5D9B18CE" w14:textId="77777777">
        <w:trPr>
          <w:trHeight w:val="391"/>
        </w:trPr>
        <w:tc>
          <w:tcPr>
            <w:tcW w:w="9896" w:type="dxa"/>
            <w:tcMar>
              <w:top w:w="80" w:type="dxa"/>
              <w:left w:w="80" w:type="dxa"/>
              <w:bottom w:w="80" w:type="dxa"/>
              <w:right w:w="80" w:type="dxa"/>
            </w:tcMar>
          </w:tcPr>
          <w:p w14:paraId="5D9B18CC" w14:textId="77777777" w:rsidR="00D76172" w:rsidRPr="00D81049" w:rsidRDefault="00C03FED">
            <w:pPr>
              <w:pBdr>
                <w:top w:val="nil"/>
                <w:left w:val="nil"/>
                <w:bottom w:val="nil"/>
                <w:right w:val="nil"/>
                <w:between w:val="nil"/>
              </w:pBdr>
              <w:spacing w:after="60"/>
              <w:rPr>
                <w:rFonts w:ascii="PT Sans" w:eastAsia="PT Sans" w:hAnsi="PT Sans" w:cs="PT Sans"/>
                <w:b/>
                <w:sz w:val="22"/>
                <w:szCs w:val="22"/>
              </w:rPr>
            </w:pPr>
            <w:r w:rsidRPr="00D81049">
              <w:rPr>
                <w:rFonts w:ascii="PT Sans" w:eastAsia="PT Sans" w:hAnsi="PT Sans" w:cs="PT Sans"/>
                <w:b/>
                <w:sz w:val="22"/>
                <w:szCs w:val="22"/>
              </w:rPr>
              <w:t xml:space="preserve">Quelles sont les collaborations que vous envisagez dans le cadre de la mise en œuvre du projet? </w:t>
            </w:r>
          </w:p>
          <w:p w14:paraId="5D9B18CD" w14:textId="77777777" w:rsidR="00D76172" w:rsidRPr="00D81049" w:rsidRDefault="00C03FED">
            <w:pPr>
              <w:pBdr>
                <w:top w:val="nil"/>
                <w:left w:val="nil"/>
                <w:bottom w:val="nil"/>
                <w:right w:val="nil"/>
                <w:between w:val="nil"/>
              </w:pBdr>
              <w:rPr>
                <w:rFonts w:ascii="PT Sans" w:eastAsia="PT Sans" w:hAnsi="PT Sans" w:cs="PT Sans"/>
                <w:i/>
                <w:color w:val="FF0000"/>
                <w:sz w:val="20"/>
                <w:szCs w:val="20"/>
              </w:rPr>
            </w:pPr>
            <w:r w:rsidRPr="00D81049">
              <w:rPr>
                <w:rFonts w:ascii="PT Sans" w:eastAsia="PT Sans" w:hAnsi="PT Sans" w:cs="PT Sans"/>
                <w:i/>
                <w:color w:val="FF0000"/>
                <w:sz w:val="20"/>
                <w:szCs w:val="20"/>
              </w:rPr>
              <w:t xml:space="preserve">Veuillez uniquement inclure les collaborations déjà discutées avec les potentiel-le-x-s partenaires. Par ex. associations, professionnel-le-x-s, services étatiques, collectifs, autres jeunes que les jeunes LGBTQIA+, etc. </w:t>
            </w:r>
          </w:p>
        </w:tc>
      </w:tr>
      <w:tr w:rsidR="00D76172" w:rsidRPr="00D81049" w14:paraId="5D9B18D0" w14:textId="77777777">
        <w:trPr>
          <w:trHeight w:val="1871"/>
        </w:trPr>
        <w:tc>
          <w:tcPr>
            <w:tcW w:w="9896" w:type="dxa"/>
            <w:shd w:val="clear" w:color="auto" w:fill="E8E6E6"/>
            <w:tcMar>
              <w:top w:w="80" w:type="dxa"/>
              <w:left w:w="80" w:type="dxa"/>
              <w:bottom w:w="80" w:type="dxa"/>
              <w:right w:w="80" w:type="dxa"/>
            </w:tcMar>
          </w:tcPr>
          <w:p w14:paraId="5D9B18CF" w14:textId="77777777" w:rsidR="00D76172" w:rsidRPr="00D81049" w:rsidRDefault="00D76172">
            <w:pPr>
              <w:rPr>
                <w:sz w:val="22"/>
                <w:szCs w:val="22"/>
              </w:rPr>
            </w:pPr>
          </w:p>
        </w:tc>
      </w:tr>
    </w:tbl>
    <w:p w14:paraId="5D9B18D1" w14:textId="77777777" w:rsidR="00D76172" w:rsidRPr="00D81049" w:rsidRDefault="00C03FED">
      <w:pPr>
        <w:spacing w:before="180" w:after="180"/>
        <w:rPr>
          <w:rFonts w:ascii="PT Sans" w:eastAsia="PT Sans" w:hAnsi="PT Sans" w:cs="PT Sans"/>
          <w:sz w:val="22"/>
          <w:szCs w:val="22"/>
        </w:rPr>
      </w:pPr>
      <w:r w:rsidRPr="00D81049">
        <w:rPr>
          <w:rFonts w:ascii="PT Sans" w:eastAsia="PT Sans" w:hAnsi="PT Sans" w:cs="PT Sans"/>
          <w:b/>
        </w:rPr>
        <w:t>6. APERÇU DE VOTRE ASSOCIATION/COLLECTIF/GROUPE</w:t>
      </w:r>
    </w:p>
    <w:tbl>
      <w:tblPr>
        <w:tblStyle w:val="afffffffffffff6"/>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D76172" w:rsidRPr="00D81049" w14:paraId="5D9B18D4" w14:textId="77777777">
        <w:trPr>
          <w:trHeight w:val="391"/>
        </w:trPr>
        <w:tc>
          <w:tcPr>
            <w:tcW w:w="9866" w:type="dxa"/>
            <w:tcMar>
              <w:top w:w="80" w:type="dxa"/>
              <w:left w:w="80" w:type="dxa"/>
              <w:bottom w:w="80" w:type="dxa"/>
              <w:right w:w="80" w:type="dxa"/>
            </w:tcMar>
          </w:tcPr>
          <w:p w14:paraId="5D9B18D2" w14:textId="77777777" w:rsidR="00D76172" w:rsidRPr="00D81049" w:rsidRDefault="00C03FED">
            <w:pPr>
              <w:spacing w:after="60"/>
              <w:rPr>
                <w:rFonts w:ascii="PT Sans" w:eastAsia="PT Sans" w:hAnsi="PT Sans" w:cs="PT Sans"/>
                <w:b/>
                <w:sz w:val="22"/>
                <w:szCs w:val="22"/>
              </w:rPr>
            </w:pPr>
            <w:r w:rsidRPr="00D81049">
              <w:rPr>
                <w:rFonts w:ascii="PT Sans" w:eastAsia="PT Sans" w:hAnsi="PT Sans" w:cs="PT Sans"/>
                <w:b/>
                <w:sz w:val="22"/>
                <w:szCs w:val="22"/>
              </w:rPr>
              <w:t xml:space="preserve">6a. Son but, son histoire et ses principaux projets jusqu’à aujourd’hui: </w:t>
            </w:r>
          </w:p>
          <w:p w14:paraId="5D9B18D3" w14:textId="77777777" w:rsidR="00D76172" w:rsidRPr="00D81049" w:rsidRDefault="00C03FED">
            <w:pPr>
              <w:rPr>
                <w:i/>
                <w:color w:val="FF0000"/>
                <w:sz w:val="22"/>
                <w:szCs w:val="22"/>
              </w:rPr>
            </w:pPr>
            <w:proofErr w:type="spellStart"/>
            <w:r w:rsidRPr="00D81049">
              <w:rPr>
                <w:rFonts w:ascii="PT Sans" w:eastAsia="PT Sans" w:hAnsi="PT Sans" w:cs="PT Sans"/>
                <w:i/>
                <w:color w:val="FF0000"/>
                <w:sz w:val="20"/>
                <w:szCs w:val="20"/>
              </w:rPr>
              <w:t>Veuillez vous</w:t>
            </w:r>
            <w:proofErr w:type="spellEnd"/>
            <w:r w:rsidRPr="00D81049">
              <w:rPr>
                <w:rFonts w:ascii="PT Sans" w:eastAsia="PT Sans" w:hAnsi="PT Sans" w:cs="PT Sans"/>
                <w:i/>
                <w:color w:val="FF0000"/>
                <w:sz w:val="20"/>
                <w:szCs w:val="20"/>
              </w:rPr>
              <w:t xml:space="preserve"> référer notamment aux statuts de l’association.</w:t>
            </w:r>
          </w:p>
        </w:tc>
      </w:tr>
      <w:tr w:rsidR="00D76172" w:rsidRPr="00D81049" w14:paraId="5D9B18D6" w14:textId="77777777">
        <w:trPr>
          <w:trHeight w:val="1871"/>
        </w:trPr>
        <w:tc>
          <w:tcPr>
            <w:tcW w:w="9866" w:type="dxa"/>
            <w:shd w:val="clear" w:color="auto" w:fill="E8E6E6"/>
            <w:tcMar>
              <w:top w:w="80" w:type="dxa"/>
              <w:left w:w="80" w:type="dxa"/>
              <w:bottom w:w="80" w:type="dxa"/>
              <w:right w:w="80" w:type="dxa"/>
            </w:tcMar>
          </w:tcPr>
          <w:p w14:paraId="5D9B18D5" w14:textId="77777777" w:rsidR="00D76172" w:rsidRPr="00D81049" w:rsidRDefault="00D76172">
            <w:pPr>
              <w:rPr>
                <w:sz w:val="22"/>
                <w:szCs w:val="22"/>
              </w:rPr>
            </w:pPr>
          </w:p>
        </w:tc>
      </w:tr>
    </w:tbl>
    <w:p w14:paraId="5D9B18D7" w14:textId="77777777" w:rsidR="00D76172" w:rsidRPr="00D81049" w:rsidRDefault="00D76172">
      <w:pPr>
        <w:rPr>
          <w:rFonts w:ascii="PT Sans" w:eastAsia="PT Sans" w:hAnsi="PT Sans" w:cs="PT Sans"/>
          <w:color w:val="002060"/>
          <w:sz w:val="16"/>
          <w:szCs w:val="16"/>
        </w:rPr>
      </w:pPr>
    </w:p>
    <w:tbl>
      <w:tblPr>
        <w:tblStyle w:val="afffffffffffff7"/>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D76172" w:rsidRPr="00D81049" w14:paraId="5D9B18D9" w14:textId="77777777">
        <w:trPr>
          <w:trHeight w:val="391"/>
        </w:trPr>
        <w:tc>
          <w:tcPr>
            <w:tcW w:w="9866" w:type="dxa"/>
            <w:tcMar>
              <w:top w:w="80" w:type="dxa"/>
              <w:left w:w="80" w:type="dxa"/>
              <w:bottom w:w="80" w:type="dxa"/>
              <w:right w:w="80" w:type="dxa"/>
            </w:tcMar>
          </w:tcPr>
          <w:p w14:paraId="5D9B18D8" w14:textId="77777777" w:rsidR="00D76172" w:rsidRPr="00D81049" w:rsidRDefault="00C03FED">
            <w:pPr>
              <w:spacing w:after="60"/>
              <w:rPr>
                <w:rFonts w:ascii="PT Sans" w:eastAsia="PT Sans" w:hAnsi="PT Sans" w:cs="PT Sans"/>
                <w:b/>
                <w:color w:val="18157C"/>
              </w:rPr>
            </w:pPr>
            <w:r w:rsidRPr="00D81049">
              <w:rPr>
                <w:rFonts w:ascii="PT Sans" w:eastAsia="PT Sans" w:hAnsi="PT Sans" w:cs="PT Sans"/>
                <w:b/>
                <w:sz w:val="22"/>
                <w:szCs w:val="22"/>
              </w:rPr>
              <w:t>6b. Sa structure et son fonctionnement:   Veuillez indiquer par ex. la composition du comité, nombre de membres, nombre d’employé-e-x-s, à temps partiel et/ou à temps plein, nombre de volontaires, etc.</w:t>
            </w:r>
          </w:p>
        </w:tc>
      </w:tr>
      <w:tr w:rsidR="00D76172" w:rsidRPr="00D81049" w14:paraId="5D9B18DB" w14:textId="77777777">
        <w:trPr>
          <w:trHeight w:val="1871"/>
        </w:trPr>
        <w:tc>
          <w:tcPr>
            <w:tcW w:w="9866" w:type="dxa"/>
            <w:shd w:val="clear" w:color="auto" w:fill="E8E6E6"/>
            <w:tcMar>
              <w:top w:w="80" w:type="dxa"/>
              <w:left w:w="80" w:type="dxa"/>
              <w:bottom w:w="80" w:type="dxa"/>
              <w:right w:w="80" w:type="dxa"/>
            </w:tcMar>
          </w:tcPr>
          <w:p w14:paraId="5D9B18DA" w14:textId="77777777" w:rsidR="00D76172" w:rsidRPr="00D81049" w:rsidRDefault="00D76172">
            <w:pPr>
              <w:rPr>
                <w:sz w:val="22"/>
                <w:szCs w:val="22"/>
              </w:rPr>
            </w:pPr>
          </w:p>
        </w:tc>
      </w:tr>
    </w:tbl>
    <w:p w14:paraId="5D9B18DC" w14:textId="77777777" w:rsidR="00D76172" w:rsidRPr="00D81049" w:rsidRDefault="00D76172">
      <w:pPr>
        <w:widowControl w:val="0"/>
        <w:rPr>
          <w:rFonts w:ascii="PT Sans" w:eastAsia="PT Sans" w:hAnsi="PT Sans" w:cs="PT Sans"/>
          <w:color w:val="022A51"/>
          <w:sz w:val="16"/>
          <w:szCs w:val="16"/>
        </w:rPr>
      </w:pPr>
    </w:p>
    <w:tbl>
      <w:tblPr>
        <w:tblStyle w:val="afffffffffffff8"/>
        <w:tblW w:w="9866" w:type="dxa"/>
        <w:tblInd w:w="-5" w:type="dxa"/>
        <w:tblBorders>
          <w:top w:val="single" w:sz="4" w:space="0" w:color="AEAAAA"/>
          <w:left w:val="single" w:sz="4" w:space="0" w:color="AEAAAA"/>
          <w:bottom w:val="single" w:sz="4" w:space="0" w:color="AEAAAA"/>
          <w:right w:val="single" w:sz="4" w:space="0" w:color="AEAAAA"/>
        </w:tblBorders>
        <w:tblLayout w:type="fixed"/>
        <w:tblLook w:val="0400" w:firstRow="0" w:lastRow="0" w:firstColumn="0" w:lastColumn="0" w:noHBand="0" w:noVBand="1"/>
      </w:tblPr>
      <w:tblGrid>
        <w:gridCol w:w="9866"/>
      </w:tblGrid>
      <w:tr w:rsidR="00D76172" w:rsidRPr="00D81049" w14:paraId="5D9B18DF" w14:textId="77777777">
        <w:trPr>
          <w:trHeight w:val="862"/>
        </w:trPr>
        <w:tc>
          <w:tcPr>
            <w:tcW w:w="9866" w:type="dxa"/>
            <w:tcMar>
              <w:top w:w="80" w:type="dxa"/>
              <w:left w:w="80" w:type="dxa"/>
              <w:bottom w:w="80" w:type="dxa"/>
              <w:right w:w="80" w:type="dxa"/>
            </w:tcMar>
          </w:tcPr>
          <w:p w14:paraId="5D9B18DD" w14:textId="77777777" w:rsidR="00D76172" w:rsidRPr="00D81049" w:rsidRDefault="00C03FED">
            <w:pPr>
              <w:spacing w:after="60"/>
              <w:rPr>
                <w:rFonts w:ascii="PT Sans" w:eastAsia="PT Sans" w:hAnsi="PT Sans" w:cs="PT Sans"/>
                <w:b/>
                <w:sz w:val="22"/>
                <w:szCs w:val="22"/>
              </w:rPr>
            </w:pPr>
            <w:r w:rsidRPr="00D81049">
              <w:rPr>
                <w:rFonts w:ascii="PT Sans" w:eastAsia="PT Sans" w:hAnsi="PT Sans" w:cs="PT Sans"/>
                <w:b/>
                <w:sz w:val="22"/>
                <w:szCs w:val="22"/>
              </w:rPr>
              <w:t xml:space="preserve">6c. Protection des mineurs et des jeunes LGBTQIA+:   Quelles sont les mesures (charte, code de conduite, règlement interne, bonnes pratiques, formalités de recrutement, etc.) que vous avez prises pour protéger de toutes formes de discrimination, violence, abus sur les mineurs et les jeunes LGBTQIA+ au sein de votre association/collectif/groupe ? Veuillez ajouter tout document qui atteste des mesures de protection existantes. </w:t>
            </w:r>
          </w:p>
          <w:p w14:paraId="5D9B18DE" w14:textId="77777777" w:rsidR="00D76172" w:rsidRPr="00D81049" w:rsidRDefault="00C03FED">
            <w:pPr>
              <w:rPr>
                <w:rFonts w:ascii="PT Sans" w:eastAsia="PT Sans" w:hAnsi="PT Sans" w:cs="PT Sans"/>
                <w:i/>
                <w:color w:val="FF0000"/>
                <w:sz w:val="16"/>
                <w:szCs w:val="16"/>
              </w:rPr>
            </w:pPr>
            <w:proofErr w:type="spellStart"/>
            <w:r w:rsidRPr="00D81049">
              <w:rPr>
                <w:rFonts w:ascii="PT Sans" w:eastAsia="PT Sans" w:hAnsi="PT Sans" w:cs="PT Sans"/>
                <w:i/>
                <w:color w:val="FF0000"/>
                <w:sz w:val="20"/>
                <w:szCs w:val="20"/>
              </w:rPr>
              <w:t>Veuillez vous</w:t>
            </w:r>
            <w:proofErr w:type="spellEnd"/>
            <w:r w:rsidRPr="00D81049">
              <w:rPr>
                <w:rFonts w:ascii="PT Sans" w:eastAsia="PT Sans" w:hAnsi="PT Sans" w:cs="PT Sans"/>
                <w:i/>
                <w:color w:val="FF0000"/>
                <w:sz w:val="20"/>
                <w:szCs w:val="20"/>
              </w:rPr>
              <w:t xml:space="preserve"> référer aux instructions pour plus d'information sur ce que nous entendons par mesures de protection.</w:t>
            </w:r>
          </w:p>
        </w:tc>
      </w:tr>
      <w:tr w:rsidR="00D76172" w:rsidRPr="00D81049" w14:paraId="5D9B18E1" w14:textId="77777777">
        <w:trPr>
          <w:trHeight w:val="1871"/>
        </w:trPr>
        <w:tc>
          <w:tcPr>
            <w:tcW w:w="9866" w:type="dxa"/>
            <w:shd w:val="clear" w:color="auto" w:fill="E8E6E6"/>
            <w:tcMar>
              <w:top w:w="80" w:type="dxa"/>
              <w:left w:w="80" w:type="dxa"/>
              <w:bottom w:w="80" w:type="dxa"/>
              <w:right w:w="80" w:type="dxa"/>
            </w:tcMar>
          </w:tcPr>
          <w:p w14:paraId="5D9B18E0" w14:textId="77777777" w:rsidR="00D76172" w:rsidRPr="00D81049" w:rsidRDefault="00D76172">
            <w:pPr>
              <w:rPr>
                <w:sz w:val="22"/>
                <w:szCs w:val="22"/>
              </w:rPr>
            </w:pPr>
          </w:p>
        </w:tc>
      </w:tr>
    </w:tbl>
    <w:p w14:paraId="5D9B18E2" w14:textId="77777777" w:rsidR="00D76172" w:rsidRPr="00D81049" w:rsidRDefault="00C03FED">
      <w:pPr>
        <w:spacing w:before="180" w:after="180"/>
        <w:rPr>
          <w:rFonts w:ascii="PT Sans" w:eastAsia="PT Sans" w:hAnsi="PT Sans" w:cs="PT Sans"/>
          <w:i/>
          <w:color w:val="FF0000"/>
          <w:sz w:val="22"/>
          <w:szCs w:val="22"/>
        </w:rPr>
      </w:pPr>
      <w:r w:rsidRPr="00D81049">
        <w:rPr>
          <w:rFonts w:ascii="PT Sans" w:eastAsia="PT Sans" w:hAnsi="PT Sans" w:cs="PT Sans"/>
          <w:b/>
          <w:sz w:val="22"/>
          <w:szCs w:val="22"/>
        </w:rPr>
        <w:t xml:space="preserve">7. BUDGET </w:t>
      </w:r>
    </w:p>
    <w:p w14:paraId="5D9B18E3" w14:textId="77777777" w:rsidR="00D76172" w:rsidRPr="00D81049" w:rsidRDefault="00C03FED">
      <w:pPr>
        <w:pBdr>
          <w:top w:val="nil"/>
          <w:left w:val="nil"/>
          <w:bottom w:val="nil"/>
          <w:right w:val="nil"/>
          <w:between w:val="nil"/>
        </w:pBdr>
        <w:spacing w:before="180"/>
        <w:rPr>
          <w:rFonts w:ascii="PT Sans" w:eastAsia="PT Sans" w:hAnsi="PT Sans" w:cs="PT Sans"/>
          <w:b/>
          <w:i/>
          <w:color w:val="FF0000"/>
          <w:sz w:val="22"/>
          <w:szCs w:val="22"/>
        </w:rPr>
      </w:pPr>
      <w:r w:rsidRPr="00D81049">
        <w:rPr>
          <w:rFonts w:ascii="PT Sans" w:eastAsia="PT Sans" w:hAnsi="PT Sans" w:cs="PT Sans"/>
          <w:b/>
          <w:i/>
          <w:color w:val="FF0000"/>
          <w:sz w:val="22"/>
          <w:szCs w:val="22"/>
        </w:rPr>
        <w:t xml:space="preserve">Veuillez remplir le formulaire budget (Excel) annexé. </w:t>
      </w:r>
    </w:p>
    <w:p w14:paraId="5D9B18E4" w14:textId="77777777" w:rsidR="00D76172" w:rsidRPr="00D81049" w:rsidRDefault="00C03FED">
      <w:pPr>
        <w:spacing w:before="180" w:after="180"/>
        <w:rPr>
          <w:rFonts w:ascii="PT Sans" w:eastAsia="PT Sans" w:hAnsi="PT Sans" w:cs="PT Sans"/>
          <w:b/>
          <w:sz w:val="22"/>
          <w:szCs w:val="22"/>
        </w:rPr>
      </w:pPr>
      <w:r w:rsidRPr="00D81049">
        <w:rPr>
          <w:rFonts w:ascii="PT Sans" w:eastAsia="PT Sans" w:hAnsi="PT Sans" w:cs="PT Sans"/>
          <w:b/>
          <w:sz w:val="22"/>
          <w:szCs w:val="22"/>
        </w:rPr>
        <w:t>8. DÉCLARATION</w:t>
      </w:r>
    </w:p>
    <w:tbl>
      <w:tblPr>
        <w:tblStyle w:val="afffffffffffff9"/>
        <w:tblW w:w="9869"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9869"/>
      </w:tblGrid>
      <w:tr w:rsidR="00D76172" w:rsidRPr="00D81049" w14:paraId="5D9B18E6" w14:textId="77777777">
        <w:trPr>
          <w:trHeight w:val="391"/>
        </w:trPr>
        <w:tc>
          <w:tcPr>
            <w:tcW w:w="9869" w:type="dxa"/>
            <w:tcMar>
              <w:top w:w="80" w:type="dxa"/>
              <w:left w:w="80" w:type="dxa"/>
              <w:bottom w:w="80" w:type="dxa"/>
              <w:right w:w="80" w:type="dxa"/>
            </w:tcMar>
          </w:tcPr>
          <w:p w14:paraId="5D9B18E5" w14:textId="77777777" w:rsidR="00D76172" w:rsidRPr="00D81049" w:rsidRDefault="00C03FED">
            <w:r w:rsidRPr="00D81049">
              <w:rPr>
                <w:rFonts w:ascii="PT Sans" w:eastAsia="PT Sans" w:hAnsi="PT Sans" w:cs="PT Sans"/>
                <w:b/>
                <w:sz w:val="22"/>
                <w:szCs w:val="22"/>
              </w:rPr>
              <w:t xml:space="preserve">Avez-vous des liens personnels avec un-e-x membre du LGBTQIA+ </w:t>
            </w:r>
            <w:proofErr w:type="spellStart"/>
            <w:r w:rsidRPr="00D81049">
              <w:rPr>
                <w:rFonts w:ascii="PT Sans" w:eastAsia="PT Sans" w:hAnsi="PT Sans" w:cs="PT Sans"/>
                <w:b/>
                <w:sz w:val="22"/>
                <w:szCs w:val="22"/>
              </w:rPr>
              <w:t>Youth</w:t>
            </w:r>
            <w:proofErr w:type="spellEnd"/>
            <w:r w:rsidRPr="00D81049">
              <w:rPr>
                <w:rFonts w:ascii="PT Sans" w:eastAsia="PT Sans" w:hAnsi="PT Sans" w:cs="PT Sans"/>
                <w:b/>
                <w:sz w:val="22"/>
                <w:szCs w:val="22"/>
              </w:rPr>
              <w:t xml:space="preserve"> Group Romandie et l’équipe du LGBTI </w:t>
            </w:r>
            <w:proofErr w:type="spellStart"/>
            <w:r w:rsidRPr="00D81049">
              <w:rPr>
                <w:rFonts w:ascii="PT Sans" w:eastAsia="PT Sans" w:hAnsi="PT Sans" w:cs="PT Sans"/>
                <w:b/>
                <w:sz w:val="22"/>
                <w:szCs w:val="22"/>
              </w:rPr>
              <w:t>Youth</w:t>
            </w:r>
            <w:proofErr w:type="spellEnd"/>
            <w:r w:rsidRPr="00D81049">
              <w:rPr>
                <w:rFonts w:ascii="PT Sans" w:eastAsia="PT Sans" w:hAnsi="PT Sans" w:cs="PT Sans"/>
                <w:b/>
                <w:sz w:val="22"/>
                <w:szCs w:val="22"/>
              </w:rPr>
              <w:t xml:space="preserve"> </w:t>
            </w:r>
            <w:proofErr w:type="spellStart"/>
            <w:r w:rsidRPr="00D81049">
              <w:rPr>
                <w:rFonts w:ascii="PT Sans" w:eastAsia="PT Sans" w:hAnsi="PT Sans" w:cs="PT Sans"/>
                <w:b/>
                <w:sz w:val="22"/>
                <w:szCs w:val="22"/>
              </w:rPr>
              <w:t>Fund</w:t>
            </w:r>
            <w:proofErr w:type="spellEnd"/>
            <w:r w:rsidRPr="00D81049">
              <w:rPr>
                <w:rFonts w:ascii="PT Sans" w:eastAsia="PT Sans" w:hAnsi="PT Sans" w:cs="PT Sans"/>
                <w:b/>
                <w:sz w:val="22"/>
                <w:szCs w:val="22"/>
              </w:rPr>
              <w:t xml:space="preserve">? Si oui, veuillez expliquer lesquels et avec qui. </w:t>
            </w:r>
          </w:p>
        </w:tc>
      </w:tr>
      <w:tr w:rsidR="00D76172" w:rsidRPr="00D81049" w14:paraId="5D9B18E8" w14:textId="77777777">
        <w:trPr>
          <w:trHeight w:val="504"/>
        </w:trPr>
        <w:tc>
          <w:tcPr>
            <w:tcW w:w="9869" w:type="dxa"/>
            <w:shd w:val="clear" w:color="auto" w:fill="E8E6E6"/>
            <w:tcMar>
              <w:top w:w="80" w:type="dxa"/>
              <w:left w:w="80" w:type="dxa"/>
              <w:bottom w:w="80" w:type="dxa"/>
              <w:right w:w="80" w:type="dxa"/>
            </w:tcMar>
          </w:tcPr>
          <w:p w14:paraId="5D9B18E7" w14:textId="77777777" w:rsidR="00D76172" w:rsidRPr="00D81049" w:rsidRDefault="00D76172">
            <w:pPr>
              <w:rPr>
                <w:sz w:val="22"/>
                <w:szCs w:val="22"/>
              </w:rPr>
            </w:pPr>
          </w:p>
        </w:tc>
      </w:tr>
    </w:tbl>
    <w:p w14:paraId="5D9B18E9" w14:textId="77777777" w:rsidR="00D76172" w:rsidRPr="00D81049" w:rsidRDefault="00C03FED">
      <w:pPr>
        <w:spacing w:before="180" w:after="180"/>
        <w:rPr>
          <w:rFonts w:ascii="PT Sans" w:eastAsia="PT Sans" w:hAnsi="PT Sans" w:cs="PT Sans"/>
          <w:sz w:val="22"/>
          <w:szCs w:val="22"/>
        </w:rPr>
      </w:pPr>
      <w:r w:rsidRPr="00D81049">
        <w:rPr>
          <w:rFonts w:ascii="PT Sans" w:eastAsia="PT Sans" w:hAnsi="PT Sans" w:cs="PT Sans"/>
          <w:b/>
          <w:sz w:val="22"/>
          <w:szCs w:val="22"/>
        </w:rPr>
        <w:t xml:space="preserve">9. DOCUMENTS À REMETTRE EN ANNEXE </w:t>
      </w:r>
    </w:p>
    <w:p w14:paraId="5D9B18EA" w14:textId="77777777" w:rsidR="00D76172" w:rsidRPr="00D81049" w:rsidRDefault="00C03FED">
      <w:pPr>
        <w:numPr>
          <w:ilvl w:val="0"/>
          <w:numId w:val="6"/>
        </w:numPr>
        <w:rPr>
          <w:rFonts w:ascii="PT Sans" w:eastAsia="PT Sans" w:hAnsi="PT Sans" w:cs="PT Sans"/>
          <w:sz w:val="22"/>
          <w:szCs w:val="22"/>
        </w:rPr>
      </w:pPr>
      <w:r w:rsidRPr="00D81049">
        <w:rPr>
          <w:rFonts w:ascii="PT Sans" w:eastAsia="PT Sans" w:hAnsi="PT Sans" w:cs="PT Sans"/>
          <w:sz w:val="22"/>
          <w:szCs w:val="22"/>
        </w:rPr>
        <w:t>Attestation d’exonération fiscale (dans le cas d’une organisation avec statut juridique)</w:t>
      </w:r>
    </w:p>
    <w:p w14:paraId="5D9B18EB" w14:textId="77777777" w:rsidR="00D76172" w:rsidRPr="00D81049" w:rsidRDefault="00C03FED">
      <w:pPr>
        <w:numPr>
          <w:ilvl w:val="0"/>
          <w:numId w:val="6"/>
        </w:numPr>
        <w:rPr>
          <w:rFonts w:ascii="PT Sans" w:eastAsia="PT Sans" w:hAnsi="PT Sans" w:cs="PT Sans"/>
          <w:sz w:val="22"/>
          <w:szCs w:val="22"/>
        </w:rPr>
      </w:pPr>
      <w:r w:rsidRPr="00D81049">
        <w:rPr>
          <w:rFonts w:ascii="PT Sans" w:eastAsia="PT Sans" w:hAnsi="PT Sans" w:cs="PT Sans"/>
          <w:sz w:val="22"/>
          <w:szCs w:val="22"/>
        </w:rPr>
        <w:t>Statuts datés et signés de l’association</w:t>
      </w:r>
    </w:p>
    <w:p w14:paraId="5D9B18EC" w14:textId="77777777" w:rsidR="00D76172" w:rsidRPr="00D81049" w:rsidRDefault="00C03FED">
      <w:pPr>
        <w:numPr>
          <w:ilvl w:val="0"/>
          <w:numId w:val="6"/>
        </w:numPr>
        <w:rPr>
          <w:rFonts w:ascii="PT Sans" w:eastAsia="PT Sans" w:hAnsi="PT Sans" w:cs="PT Sans"/>
          <w:sz w:val="22"/>
          <w:szCs w:val="22"/>
        </w:rPr>
      </w:pPr>
      <w:r w:rsidRPr="00D81049">
        <w:rPr>
          <w:rFonts w:ascii="PT Sans" w:eastAsia="PT Sans" w:hAnsi="PT Sans" w:cs="PT Sans"/>
          <w:sz w:val="22"/>
          <w:szCs w:val="22"/>
        </w:rPr>
        <w:t>Dernier rapport annuel</w:t>
      </w:r>
    </w:p>
    <w:p w14:paraId="5D9B18ED" w14:textId="77777777" w:rsidR="00D76172" w:rsidRPr="00D81049" w:rsidRDefault="00C03FED">
      <w:pPr>
        <w:numPr>
          <w:ilvl w:val="0"/>
          <w:numId w:val="6"/>
        </w:numPr>
        <w:rPr>
          <w:rFonts w:ascii="PT Sans" w:eastAsia="PT Sans" w:hAnsi="PT Sans" w:cs="PT Sans"/>
          <w:sz w:val="22"/>
          <w:szCs w:val="22"/>
        </w:rPr>
      </w:pPr>
      <w:r w:rsidRPr="00D81049">
        <w:rPr>
          <w:rFonts w:ascii="PT Sans" w:eastAsia="PT Sans" w:hAnsi="PT Sans" w:cs="PT Sans"/>
          <w:sz w:val="22"/>
          <w:szCs w:val="22"/>
        </w:rPr>
        <w:t>Derniers comptes audités</w:t>
      </w:r>
    </w:p>
    <w:p w14:paraId="5D9B18EE" w14:textId="77777777" w:rsidR="00D76172" w:rsidRPr="00D81049" w:rsidRDefault="00C03FED">
      <w:pPr>
        <w:numPr>
          <w:ilvl w:val="0"/>
          <w:numId w:val="6"/>
        </w:numPr>
        <w:rPr>
          <w:rFonts w:ascii="PT Sans" w:eastAsia="PT Sans" w:hAnsi="PT Sans" w:cs="PT Sans"/>
          <w:sz w:val="22"/>
          <w:szCs w:val="22"/>
        </w:rPr>
      </w:pPr>
      <w:r w:rsidRPr="00D81049">
        <w:rPr>
          <w:rFonts w:ascii="PT Sans" w:eastAsia="PT Sans" w:hAnsi="PT Sans" w:cs="PT Sans"/>
          <w:sz w:val="22"/>
          <w:szCs w:val="22"/>
        </w:rPr>
        <w:t>Budget annuel de l’année en cours et (si possible) de l’année prochaine</w:t>
      </w:r>
    </w:p>
    <w:p w14:paraId="5D9B18EF" w14:textId="77777777" w:rsidR="00D76172" w:rsidRPr="00D81049" w:rsidRDefault="00C03FED">
      <w:pPr>
        <w:numPr>
          <w:ilvl w:val="0"/>
          <w:numId w:val="6"/>
        </w:numPr>
        <w:spacing w:after="180"/>
        <w:rPr>
          <w:rFonts w:ascii="PT Sans" w:eastAsia="PT Sans" w:hAnsi="PT Sans" w:cs="PT Sans"/>
          <w:sz w:val="22"/>
          <w:szCs w:val="22"/>
        </w:rPr>
      </w:pPr>
      <w:r w:rsidRPr="00D81049">
        <w:rPr>
          <w:rFonts w:ascii="PT Sans" w:eastAsia="PT Sans" w:hAnsi="PT Sans" w:cs="PT Sans"/>
          <w:sz w:val="22"/>
          <w:szCs w:val="22"/>
        </w:rPr>
        <w:t>Liste des membres du comité avec leurs noms et fonctions au sein du Comité (dans le cas d’une organisation avec statut juridique)</w:t>
      </w:r>
    </w:p>
    <w:p w14:paraId="5D9B18F0" w14:textId="77777777" w:rsidR="00D76172" w:rsidRPr="00D81049" w:rsidRDefault="00D76172">
      <w:pPr>
        <w:widowControl w:val="0"/>
        <w:rPr>
          <w:rFonts w:ascii="PT Sans" w:eastAsia="PT Sans" w:hAnsi="PT Sans" w:cs="PT Sans"/>
          <w:color w:val="022A51"/>
          <w:sz w:val="16"/>
          <w:szCs w:val="16"/>
        </w:rPr>
      </w:pPr>
    </w:p>
    <w:tbl>
      <w:tblPr>
        <w:tblStyle w:val="afffffffffffffa"/>
        <w:tblW w:w="9923"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9923"/>
      </w:tblGrid>
      <w:tr w:rsidR="00D76172" w:rsidRPr="00D81049" w14:paraId="5D9B18F2" w14:textId="77777777" w:rsidTr="00E465AD">
        <w:trPr>
          <w:trHeight w:val="380"/>
        </w:trPr>
        <w:tc>
          <w:tcPr>
            <w:tcW w:w="9923" w:type="dxa"/>
            <w:tcMar>
              <w:top w:w="80" w:type="dxa"/>
              <w:left w:w="80" w:type="dxa"/>
              <w:bottom w:w="80" w:type="dxa"/>
              <w:right w:w="80" w:type="dxa"/>
            </w:tcMar>
          </w:tcPr>
          <w:p w14:paraId="5D9B18F1" w14:textId="77777777" w:rsidR="00D76172" w:rsidRPr="00D81049" w:rsidRDefault="00C03FED">
            <w:pPr>
              <w:rPr>
                <w:rFonts w:ascii="PT Sans" w:eastAsia="PT Sans" w:hAnsi="PT Sans" w:cs="PT Sans"/>
                <w:b/>
                <w:sz w:val="22"/>
                <w:szCs w:val="22"/>
              </w:rPr>
            </w:pPr>
            <w:r w:rsidRPr="00D81049">
              <w:rPr>
                <w:rFonts w:ascii="PT Sans" w:eastAsia="PT Sans" w:hAnsi="PT Sans" w:cs="PT Sans"/>
                <w:b/>
                <w:sz w:val="22"/>
                <w:szCs w:val="22"/>
              </w:rPr>
              <w:t>Remarques: Si l'un (ou plusieurs) des documents requis ne peut pas être fourni, veuillez en expliquer la raison.</w:t>
            </w:r>
          </w:p>
        </w:tc>
      </w:tr>
      <w:tr w:rsidR="00D76172" w:rsidRPr="00D81049" w14:paraId="5D9B18F4" w14:textId="77777777" w:rsidTr="00E465AD">
        <w:trPr>
          <w:trHeight w:val="1400"/>
        </w:trPr>
        <w:tc>
          <w:tcPr>
            <w:tcW w:w="9923" w:type="dxa"/>
            <w:shd w:val="clear" w:color="auto" w:fill="E8E6E6"/>
            <w:tcMar>
              <w:top w:w="80" w:type="dxa"/>
              <w:left w:w="80" w:type="dxa"/>
              <w:bottom w:w="80" w:type="dxa"/>
              <w:right w:w="80" w:type="dxa"/>
            </w:tcMar>
          </w:tcPr>
          <w:p w14:paraId="5D9B18F3" w14:textId="13FDAA45" w:rsidR="00D76172" w:rsidRPr="00D81049" w:rsidRDefault="00D76172">
            <w:pPr>
              <w:rPr>
                <w:rFonts w:eastAsia="PT Sans"/>
                <w:bCs/>
                <w:sz w:val="22"/>
                <w:szCs w:val="22"/>
              </w:rPr>
            </w:pPr>
          </w:p>
        </w:tc>
      </w:tr>
    </w:tbl>
    <w:p w14:paraId="5D9B18F5" w14:textId="77777777" w:rsidR="00D76172" w:rsidRPr="00D81049" w:rsidRDefault="00D76172">
      <w:pPr>
        <w:widowControl w:val="0"/>
        <w:rPr>
          <w:rFonts w:ascii="PT Sans" w:eastAsia="PT Sans" w:hAnsi="PT Sans" w:cs="PT Sans"/>
          <w:color w:val="022A51"/>
          <w:sz w:val="16"/>
          <w:szCs w:val="16"/>
        </w:rPr>
      </w:pPr>
    </w:p>
    <w:tbl>
      <w:tblPr>
        <w:tblStyle w:val="afffffffffffffb"/>
        <w:tblW w:w="9923"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3261"/>
        <w:gridCol w:w="6662"/>
      </w:tblGrid>
      <w:tr w:rsidR="00D76172" w:rsidRPr="00D81049" w14:paraId="5D9B18F8" w14:textId="77777777">
        <w:trPr>
          <w:trHeight w:val="269"/>
        </w:trPr>
        <w:tc>
          <w:tcPr>
            <w:tcW w:w="3261" w:type="dxa"/>
            <w:shd w:val="clear" w:color="auto" w:fill="FFFFFF"/>
            <w:tcMar>
              <w:top w:w="80" w:type="dxa"/>
              <w:left w:w="80" w:type="dxa"/>
              <w:bottom w:w="80" w:type="dxa"/>
              <w:right w:w="80" w:type="dxa"/>
            </w:tcMar>
          </w:tcPr>
          <w:p w14:paraId="5D9B18F6" w14:textId="77777777" w:rsidR="00D76172" w:rsidRPr="00D81049" w:rsidRDefault="00C03FED">
            <w:r w:rsidRPr="00D81049">
              <w:rPr>
                <w:rFonts w:ascii="PT Sans" w:eastAsia="PT Sans" w:hAnsi="PT Sans" w:cs="PT Sans"/>
                <w:b/>
                <w:sz w:val="22"/>
                <w:szCs w:val="22"/>
              </w:rPr>
              <w:t xml:space="preserve">Date de la demande de financement </w:t>
            </w:r>
          </w:p>
        </w:tc>
        <w:tc>
          <w:tcPr>
            <w:tcW w:w="6662" w:type="dxa"/>
            <w:shd w:val="clear" w:color="auto" w:fill="E8E6E6"/>
            <w:tcMar>
              <w:top w:w="80" w:type="dxa"/>
              <w:left w:w="90" w:type="dxa"/>
              <w:bottom w:w="80" w:type="dxa"/>
              <w:right w:w="80" w:type="dxa"/>
            </w:tcMar>
          </w:tcPr>
          <w:p w14:paraId="5D9B18F7" w14:textId="0F1D16B1" w:rsidR="00D76172" w:rsidRPr="00D81049" w:rsidRDefault="00D76172">
            <w:pPr>
              <w:rPr>
                <w:sz w:val="22"/>
                <w:szCs w:val="22"/>
              </w:rPr>
            </w:pPr>
          </w:p>
        </w:tc>
      </w:tr>
    </w:tbl>
    <w:p w14:paraId="5D9B18F9" w14:textId="77777777" w:rsidR="00D76172" w:rsidRPr="00D81049" w:rsidRDefault="00D76172">
      <w:pPr>
        <w:widowControl w:val="0"/>
        <w:rPr>
          <w:rFonts w:ascii="PT Sans" w:eastAsia="PT Sans" w:hAnsi="PT Sans" w:cs="PT Sans"/>
          <w:color w:val="022A51"/>
          <w:sz w:val="16"/>
          <w:szCs w:val="16"/>
        </w:rPr>
      </w:pPr>
    </w:p>
    <w:tbl>
      <w:tblPr>
        <w:tblStyle w:val="afffffffffffffc"/>
        <w:tblW w:w="9923" w:type="dxa"/>
        <w:tblInd w:w="-8" w:type="dxa"/>
        <w:tblBorders>
          <w:top w:val="single" w:sz="6" w:space="0" w:color="AEAAAA"/>
          <w:left w:val="single" w:sz="6" w:space="0" w:color="AEAAAA"/>
          <w:bottom w:val="single" w:sz="6" w:space="0" w:color="AEAAAA"/>
          <w:right w:val="single" w:sz="6" w:space="0" w:color="AEAAAA"/>
        </w:tblBorders>
        <w:tblLayout w:type="fixed"/>
        <w:tblLook w:val="0400" w:firstRow="0" w:lastRow="0" w:firstColumn="0" w:lastColumn="0" w:noHBand="0" w:noVBand="1"/>
      </w:tblPr>
      <w:tblGrid>
        <w:gridCol w:w="9923"/>
      </w:tblGrid>
      <w:tr w:rsidR="00D76172" w:rsidRPr="00D81049" w14:paraId="5D9B18FC" w14:textId="77777777">
        <w:trPr>
          <w:trHeight w:val="269"/>
        </w:trPr>
        <w:tc>
          <w:tcPr>
            <w:tcW w:w="9923" w:type="dxa"/>
            <w:shd w:val="clear" w:color="auto" w:fill="FFFFFF"/>
            <w:tcMar>
              <w:top w:w="80" w:type="dxa"/>
              <w:left w:w="80" w:type="dxa"/>
              <w:bottom w:w="80" w:type="dxa"/>
              <w:right w:w="80" w:type="dxa"/>
            </w:tcMar>
          </w:tcPr>
          <w:p w14:paraId="5D9B18FA" w14:textId="77777777" w:rsidR="00D76172" w:rsidRPr="00D81049" w:rsidRDefault="00C03FED">
            <w:pPr>
              <w:spacing w:after="120"/>
              <w:jc w:val="both"/>
              <w:rPr>
                <w:rFonts w:ascii="PT Sans" w:eastAsia="PT Sans" w:hAnsi="PT Sans" w:cs="PT Sans"/>
                <w:color w:val="1E2887"/>
                <w:sz w:val="22"/>
                <w:szCs w:val="22"/>
                <w:highlight w:val="white"/>
              </w:rPr>
            </w:pPr>
            <w:r w:rsidRPr="00D81049">
              <w:rPr>
                <w:rFonts w:ascii="PT Sans" w:eastAsia="PT Sans" w:hAnsi="PT Sans" w:cs="PT Sans"/>
                <w:sz w:val="22"/>
                <w:szCs w:val="22"/>
                <w:highlight w:val="white"/>
              </w:rPr>
              <w:t>Veuillez envoyer ce formulaire de demande de financement (</w:t>
            </w:r>
            <w:r w:rsidRPr="00D81049">
              <w:rPr>
                <w:rFonts w:ascii="PT Sans" w:eastAsia="PT Sans" w:hAnsi="PT Sans" w:cs="PT Sans"/>
                <w:sz w:val="22"/>
                <w:szCs w:val="22"/>
                <w:highlight w:val="white"/>
                <w:u w:val="single"/>
              </w:rPr>
              <w:t>en format Word ou Google Doc</w:t>
            </w:r>
            <w:r w:rsidRPr="00D81049">
              <w:rPr>
                <w:rFonts w:ascii="PT Sans" w:eastAsia="PT Sans" w:hAnsi="PT Sans" w:cs="PT Sans"/>
                <w:sz w:val="22"/>
                <w:szCs w:val="22"/>
                <w:highlight w:val="white"/>
              </w:rPr>
              <w:t>) et le formulaire budget (</w:t>
            </w:r>
            <w:r w:rsidRPr="00D81049">
              <w:rPr>
                <w:rFonts w:ascii="PT Sans" w:eastAsia="PT Sans" w:hAnsi="PT Sans" w:cs="PT Sans"/>
                <w:sz w:val="22"/>
                <w:szCs w:val="22"/>
                <w:highlight w:val="white"/>
                <w:u w:val="single"/>
              </w:rPr>
              <w:t>en format Excel ou Google Sheets</w:t>
            </w:r>
            <w:r w:rsidRPr="00D81049">
              <w:rPr>
                <w:rFonts w:ascii="PT Sans" w:eastAsia="PT Sans" w:hAnsi="PT Sans" w:cs="PT Sans"/>
                <w:sz w:val="22"/>
                <w:szCs w:val="22"/>
                <w:highlight w:val="white"/>
              </w:rPr>
              <w:t xml:space="preserve">) dûment complétés, ainsi que tous les documents annexes mentionnés ci-dessus par email à </w:t>
            </w:r>
            <w:hyperlink r:id="rId15">
              <w:r w:rsidRPr="00D81049">
                <w:rPr>
                  <w:rFonts w:ascii="PT Sans" w:eastAsia="PT Sans" w:hAnsi="PT Sans" w:cs="PT Sans"/>
                  <w:b/>
                  <w:color w:val="0073C3"/>
                  <w:sz w:val="22"/>
                  <w:szCs w:val="22"/>
                  <w:highlight w:val="white"/>
                  <w:u w:val="single"/>
                </w:rPr>
                <w:t>info@lgbtiyouthfund.ch</w:t>
              </w:r>
            </w:hyperlink>
            <w:r w:rsidRPr="00D81049">
              <w:rPr>
                <w:rFonts w:ascii="PT Sans" w:eastAsia="PT Sans" w:hAnsi="PT Sans" w:cs="PT Sans"/>
                <w:color w:val="1E2887"/>
                <w:sz w:val="22"/>
                <w:szCs w:val="22"/>
                <w:highlight w:val="white"/>
              </w:rPr>
              <w:t xml:space="preserve"> </w:t>
            </w:r>
          </w:p>
          <w:p w14:paraId="5D9B18FB" w14:textId="77777777" w:rsidR="00D76172" w:rsidRPr="00D81049" w:rsidRDefault="00C03FED">
            <w:pPr>
              <w:jc w:val="both"/>
              <w:rPr>
                <w:rFonts w:ascii="PT Sans" w:eastAsia="PT Sans" w:hAnsi="PT Sans" w:cs="PT Sans"/>
                <w:b/>
                <w:color w:val="FF0000"/>
                <w:sz w:val="22"/>
                <w:szCs w:val="22"/>
                <w:highlight w:val="white"/>
              </w:rPr>
            </w:pPr>
            <w:r w:rsidRPr="00D81049">
              <w:rPr>
                <w:rFonts w:ascii="PT Sans" w:eastAsia="PT Sans" w:hAnsi="PT Sans" w:cs="PT Sans"/>
                <w:b/>
                <w:color w:val="FF0000"/>
                <w:sz w:val="22"/>
                <w:szCs w:val="22"/>
                <w:highlight w:val="white"/>
              </w:rPr>
              <w:t>Nous vous recommandons vivement de vous assurer que toutes les informations demandées dans les formulaires ainsi que tous les documents annexes requis soient bien inclus dans votre demande avant de l’envoyer. Merci.</w:t>
            </w:r>
          </w:p>
        </w:tc>
      </w:tr>
    </w:tbl>
    <w:p w14:paraId="5D9B18FD" w14:textId="77777777" w:rsidR="00D76172" w:rsidRPr="00D81049" w:rsidRDefault="00D76172">
      <w:pPr>
        <w:widowControl w:val="0"/>
        <w:rPr>
          <w:rFonts w:ascii="PT Sans" w:eastAsia="PT Sans" w:hAnsi="PT Sans" w:cs="PT Sans"/>
          <w:color w:val="022A51"/>
          <w:sz w:val="22"/>
          <w:szCs w:val="22"/>
        </w:rPr>
      </w:pPr>
    </w:p>
    <w:p w14:paraId="5D9B18FE" w14:textId="77777777" w:rsidR="00D76172" w:rsidRPr="00D81049" w:rsidRDefault="00D76172">
      <w:pPr>
        <w:widowControl w:val="0"/>
        <w:rPr>
          <w:rFonts w:ascii="PT Sans" w:eastAsia="PT Sans" w:hAnsi="PT Sans" w:cs="PT Sans"/>
          <w:color w:val="022A51"/>
          <w:sz w:val="22"/>
          <w:szCs w:val="22"/>
        </w:rPr>
      </w:pPr>
    </w:p>
    <w:p w14:paraId="5D9B18FF" w14:textId="77777777" w:rsidR="00D76172" w:rsidRDefault="00D76172">
      <w:pPr>
        <w:widowControl w:val="0"/>
        <w:jc w:val="right"/>
        <w:rPr>
          <w:rFonts w:ascii="PT Sans" w:eastAsia="PT Sans" w:hAnsi="PT Sans" w:cs="PT Sans"/>
          <w:color w:val="022A51"/>
          <w:sz w:val="22"/>
          <w:szCs w:val="22"/>
        </w:rPr>
      </w:pPr>
    </w:p>
    <w:sectPr w:rsidR="00D76172">
      <w:footerReference w:type="default" r:id="rId16"/>
      <w:pgSz w:w="11906" w:h="16838"/>
      <w:pgMar w:top="993" w:right="1134" w:bottom="1276"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933CB" w14:textId="77777777" w:rsidR="00146EF5" w:rsidRPr="00D81049" w:rsidRDefault="00146EF5">
      <w:r w:rsidRPr="00D81049">
        <w:separator/>
      </w:r>
    </w:p>
  </w:endnote>
  <w:endnote w:type="continuationSeparator" w:id="0">
    <w:p w14:paraId="69995DC2" w14:textId="77777777" w:rsidR="00146EF5" w:rsidRPr="00D81049" w:rsidRDefault="00146EF5">
      <w:r w:rsidRPr="00D8104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C2469D8-055E-46AC-9C83-D23BFD199AAB}"/>
    <w:embedBoldItalic r:id="rId2" w:fontKey="{05D29103-830C-4D3E-8D93-4DA782C4E9C4}"/>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3" w:fontKey="{CFD23CF2-704A-4C20-BF4D-2423060446E8}"/>
    <w:embedItalic r:id="rId4" w:fontKey="{AE7C4C6D-7546-4F35-86BB-6EEAA29135A9}"/>
  </w:font>
  <w:font w:name="PT Sans">
    <w:charset w:val="00"/>
    <w:family w:val="swiss"/>
    <w:pitch w:val="variable"/>
    <w:sig w:usb0="A00002EF" w:usb1="5000204B" w:usb2="00000000" w:usb3="00000000" w:csb0="00000097" w:csb1="00000000"/>
    <w:embedRegular r:id="rId5" w:fontKey="{97E0C07E-1867-4DE0-A3C6-8C8FD94A03D9}"/>
    <w:embedBold r:id="rId6" w:fontKey="{E45D0EB2-AFC8-4B4E-B2CC-D798CD8DF582}"/>
    <w:embedItalic r:id="rId7" w:fontKey="{A3DC0386-C053-43C4-B0C6-039DB4BC9A29}"/>
    <w:embedBoldItalic r:id="rId8" w:fontKey="{F01FCB3B-887F-465C-9727-C471383B951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E20F74C5-582E-4E8A-A43B-D9AFCA1B0D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B1904" w14:textId="040430FC" w:rsidR="00D76172" w:rsidRPr="00D81049" w:rsidRDefault="00C03FED">
    <w:pPr>
      <w:pBdr>
        <w:top w:val="nil"/>
        <w:left w:val="nil"/>
        <w:bottom w:val="nil"/>
        <w:right w:val="nil"/>
        <w:between w:val="nil"/>
      </w:pBdr>
      <w:tabs>
        <w:tab w:val="center" w:pos="4536"/>
        <w:tab w:val="right" w:pos="9072"/>
      </w:tabs>
      <w:jc w:val="right"/>
      <w:rPr>
        <w:rFonts w:ascii="PT Sans" w:eastAsia="PT Sans" w:hAnsi="PT Sans" w:cs="PT Sans"/>
        <w:color w:val="666666"/>
        <w:sz w:val="18"/>
        <w:szCs w:val="18"/>
      </w:rPr>
    </w:pPr>
    <w:r w:rsidRPr="00D81049">
      <w:rPr>
        <w:rFonts w:ascii="PT Sans" w:eastAsia="PT Sans" w:hAnsi="PT Sans" w:cs="PT Sans"/>
        <w:color w:val="666666"/>
        <w:sz w:val="18"/>
        <w:szCs w:val="18"/>
      </w:rPr>
      <w:fldChar w:fldCharType="begin"/>
    </w:r>
    <w:r w:rsidRPr="00D81049">
      <w:rPr>
        <w:rFonts w:ascii="PT Sans" w:eastAsia="PT Sans" w:hAnsi="PT Sans" w:cs="PT Sans"/>
        <w:color w:val="666666"/>
        <w:sz w:val="18"/>
        <w:szCs w:val="18"/>
      </w:rPr>
      <w:instrText>PAGE</w:instrText>
    </w:r>
    <w:r w:rsidRPr="00D81049">
      <w:rPr>
        <w:rFonts w:ascii="PT Sans" w:eastAsia="PT Sans" w:hAnsi="PT Sans" w:cs="PT Sans"/>
        <w:color w:val="666666"/>
        <w:sz w:val="18"/>
        <w:szCs w:val="18"/>
      </w:rPr>
      <w:fldChar w:fldCharType="separate"/>
    </w:r>
    <w:r w:rsidR="00354B7F" w:rsidRPr="00D81049">
      <w:rPr>
        <w:rFonts w:ascii="PT Sans" w:eastAsia="PT Sans" w:hAnsi="PT Sans" w:cs="PT Sans"/>
        <w:color w:val="666666"/>
        <w:sz w:val="18"/>
        <w:szCs w:val="18"/>
      </w:rPr>
      <w:t>1</w:t>
    </w:r>
    <w:r w:rsidRPr="00D81049">
      <w:rPr>
        <w:rFonts w:ascii="PT Sans" w:eastAsia="PT Sans" w:hAnsi="PT Sans" w:cs="PT Sans"/>
        <w:color w:val="666666"/>
        <w:sz w:val="18"/>
        <w:szCs w:val="18"/>
      </w:rPr>
      <w:fldChar w:fldCharType="end"/>
    </w:r>
  </w:p>
  <w:p w14:paraId="5D9B1905" w14:textId="77777777" w:rsidR="00D76172" w:rsidRPr="00D81049" w:rsidRDefault="00D76172">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C39E83" w14:textId="77777777" w:rsidR="00146EF5" w:rsidRPr="00D81049" w:rsidRDefault="00146EF5">
      <w:r w:rsidRPr="00D81049">
        <w:separator/>
      </w:r>
    </w:p>
  </w:footnote>
  <w:footnote w:type="continuationSeparator" w:id="0">
    <w:p w14:paraId="5776E788" w14:textId="77777777" w:rsidR="00146EF5" w:rsidRPr="00D81049" w:rsidRDefault="00146EF5">
      <w:r w:rsidRPr="00D81049">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52034"/>
    <w:multiLevelType w:val="multilevel"/>
    <w:tmpl w:val="3FD092CA"/>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FDC0378"/>
    <w:multiLevelType w:val="multilevel"/>
    <w:tmpl w:val="8A3A4D6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0516CB3"/>
    <w:multiLevelType w:val="multilevel"/>
    <w:tmpl w:val="BE8C702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1FC7A32"/>
    <w:multiLevelType w:val="multilevel"/>
    <w:tmpl w:val="D8E2D5B6"/>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A00320"/>
    <w:multiLevelType w:val="multilevel"/>
    <w:tmpl w:val="0EB819F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22F3705F"/>
    <w:multiLevelType w:val="multilevel"/>
    <w:tmpl w:val="53264D6E"/>
    <w:lvl w:ilvl="0">
      <w:start w:val="1"/>
      <w:numFmt w:val="bullet"/>
      <w:lvlText w:val="●"/>
      <w:lvlJc w:val="left"/>
      <w:pPr>
        <w:ind w:left="720" w:hanging="360"/>
      </w:pPr>
      <w:rPr>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D4A1022"/>
    <w:multiLevelType w:val="multilevel"/>
    <w:tmpl w:val="380A2E5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BF374F5"/>
    <w:multiLevelType w:val="multilevel"/>
    <w:tmpl w:val="589EF8BC"/>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8D4152F"/>
    <w:multiLevelType w:val="multilevel"/>
    <w:tmpl w:val="CC14B50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20C432C"/>
    <w:multiLevelType w:val="multilevel"/>
    <w:tmpl w:val="7820F8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690726F"/>
    <w:multiLevelType w:val="multilevel"/>
    <w:tmpl w:val="CE6484A2"/>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F0A2009"/>
    <w:multiLevelType w:val="multilevel"/>
    <w:tmpl w:val="3D86B234"/>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0A822EB"/>
    <w:multiLevelType w:val="multilevel"/>
    <w:tmpl w:val="894812A6"/>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14592063">
    <w:abstractNumId w:val="3"/>
  </w:num>
  <w:num w:numId="2" w16cid:durableId="1695376492">
    <w:abstractNumId w:val="12"/>
  </w:num>
  <w:num w:numId="3" w16cid:durableId="1380518164">
    <w:abstractNumId w:val="7"/>
  </w:num>
  <w:num w:numId="4" w16cid:durableId="1943217220">
    <w:abstractNumId w:val="10"/>
  </w:num>
  <w:num w:numId="5" w16cid:durableId="1377046537">
    <w:abstractNumId w:val="11"/>
  </w:num>
  <w:num w:numId="6" w16cid:durableId="1732270196">
    <w:abstractNumId w:val="8"/>
  </w:num>
  <w:num w:numId="7" w16cid:durableId="907032715">
    <w:abstractNumId w:val="1"/>
  </w:num>
  <w:num w:numId="8" w16cid:durableId="1759905067">
    <w:abstractNumId w:val="0"/>
  </w:num>
  <w:num w:numId="9" w16cid:durableId="594096314">
    <w:abstractNumId w:val="4"/>
  </w:num>
  <w:num w:numId="10" w16cid:durableId="1797914870">
    <w:abstractNumId w:val="5"/>
  </w:num>
  <w:num w:numId="11" w16cid:durableId="1527060153">
    <w:abstractNumId w:val="2"/>
  </w:num>
  <w:num w:numId="12" w16cid:durableId="1441099457">
    <w:abstractNumId w:val="9"/>
  </w:num>
  <w:num w:numId="13" w16cid:durableId="175743728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6172"/>
    <w:rsid w:val="000B5562"/>
    <w:rsid w:val="00125EC8"/>
    <w:rsid w:val="00145860"/>
    <w:rsid w:val="00146EF5"/>
    <w:rsid w:val="00267257"/>
    <w:rsid w:val="00354B7F"/>
    <w:rsid w:val="00464887"/>
    <w:rsid w:val="005E4C7C"/>
    <w:rsid w:val="00810C5E"/>
    <w:rsid w:val="00A51525"/>
    <w:rsid w:val="00C03FED"/>
    <w:rsid w:val="00D76172"/>
    <w:rsid w:val="00D81049"/>
    <w:rsid w:val="00E465AD"/>
    <w:rsid w:val="00E73D9B"/>
    <w:rsid w:val="00E76E09"/>
    <w:rsid w:val="00F86C56"/>
    <w:rsid w:val="00FF76C0"/>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B1837"/>
  <w15:docId w15:val="{BA3C2E2E-64AA-43B1-9017-CCA084155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fr-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fr-CH"/>
    </w:rPr>
  </w:style>
  <w:style w:type="paragraph" w:styleId="Titre1">
    <w:name w:val="heading 1"/>
    <w:basedOn w:val="Normal"/>
    <w:next w:val="Normal"/>
    <w:uiPriority w:val="9"/>
    <w:qFormat/>
    <w:pPr>
      <w:keepNext/>
      <w:keepLines/>
      <w:spacing w:before="480" w:after="120"/>
      <w:outlineLvl w:val="0"/>
    </w:pPr>
    <w:rPr>
      <w:b/>
      <w:sz w:val="48"/>
      <w:szCs w:val="48"/>
    </w:rPr>
  </w:style>
  <w:style w:type="paragraph" w:styleId="Titre2">
    <w:name w:val="heading 2"/>
    <w:basedOn w:val="Normal"/>
    <w:next w:val="Normal"/>
    <w:uiPriority w:val="9"/>
    <w:semiHidden/>
    <w:unhideWhenUsed/>
    <w:qFormat/>
    <w:pPr>
      <w:keepNext/>
      <w:keepLines/>
      <w:spacing w:before="360" w:after="80"/>
      <w:outlineLvl w:val="1"/>
    </w:pPr>
    <w:rPr>
      <w:b/>
      <w:sz w:val="36"/>
      <w:szCs w:val="36"/>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240" w:after="40"/>
      <w:outlineLvl w:val="3"/>
    </w:pPr>
    <w:rPr>
      <w:b/>
    </w:rPr>
  </w:style>
  <w:style w:type="paragraph" w:styleId="Titre5">
    <w:name w:val="heading 5"/>
    <w:basedOn w:val="Normal"/>
    <w:next w:val="Normal"/>
    <w:uiPriority w:val="9"/>
    <w:semiHidden/>
    <w:unhideWhenUsed/>
    <w:qFormat/>
    <w:pPr>
      <w:pBdr>
        <w:top w:val="nil"/>
        <w:left w:val="nil"/>
        <w:bottom w:val="nil"/>
        <w:right w:val="nil"/>
        <w:between w:val="nil"/>
      </w:pBdr>
      <w:spacing w:before="240" w:after="60"/>
      <w:outlineLvl w:val="4"/>
    </w:pPr>
    <w:rPr>
      <w:rFonts w:ascii="Calibri" w:eastAsia="Calibri" w:hAnsi="Calibri" w:cs="Calibri"/>
      <w:b/>
      <w:i/>
      <w:color w:val="000000"/>
      <w:sz w:val="26"/>
      <w:szCs w:val="26"/>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paragraph" w:styleId="Titre7">
    <w:name w:val="heading 7"/>
    <w:next w:val="Normal"/>
    <w:link w:val="Titre7Car"/>
    <w:semiHidden/>
    <w:unhideWhenUsed/>
    <w:qFormat/>
    <w:rsid w:val="00547E63"/>
    <w:pPr>
      <w:keepNext/>
      <w:outlineLvl w:val="6"/>
    </w:pPr>
    <w:rPr>
      <w:b/>
      <w:bCs/>
      <w:i/>
      <w:iCs/>
      <w:color w:val="000000"/>
      <w:u w:color="000000"/>
      <w:lang w:eastAsia="ja-JP"/>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TableNormala">
    <w:name w:val="Table Normal"/>
    <w:tblPr>
      <w:tblCellMar>
        <w:top w:w="0" w:type="dxa"/>
        <w:left w:w="0" w:type="dxa"/>
        <w:bottom w:w="0" w:type="dxa"/>
        <w:right w:w="0" w:type="dxa"/>
      </w:tblCellMar>
    </w:tblPr>
  </w:style>
  <w:style w:type="character" w:customStyle="1" w:styleId="Titre5Car">
    <w:name w:val="Titre 5 Car"/>
    <w:basedOn w:val="Policepardfaut"/>
    <w:uiPriority w:val="9"/>
    <w:rsid w:val="00547E63"/>
    <w:rPr>
      <w:rFonts w:ascii="Calibri" w:eastAsia="Calibri" w:hAnsi="Calibri" w:cs="Calibri"/>
      <w:b/>
      <w:bCs/>
      <w:i/>
      <w:iCs/>
      <w:color w:val="000000"/>
      <w:sz w:val="26"/>
      <w:szCs w:val="26"/>
      <w:u w:color="000000"/>
      <w:lang w:val="en-US" w:eastAsia="ja-JP"/>
    </w:rPr>
  </w:style>
  <w:style w:type="character" w:customStyle="1" w:styleId="Titre7Car">
    <w:name w:val="Titre 7 Car"/>
    <w:basedOn w:val="Policepardfaut"/>
    <w:link w:val="Titre7"/>
    <w:semiHidden/>
    <w:rsid w:val="00547E63"/>
    <w:rPr>
      <w:rFonts w:ascii="Times New Roman" w:eastAsia="Times New Roman" w:hAnsi="Times New Roman" w:cs="Times New Roman"/>
      <w:b/>
      <w:bCs/>
      <w:i/>
      <w:iCs/>
      <w:color w:val="000000"/>
      <w:sz w:val="24"/>
      <w:szCs w:val="24"/>
      <w:u w:color="000000"/>
      <w:lang w:val="en-US" w:eastAsia="ja-JP"/>
    </w:rPr>
  </w:style>
  <w:style w:type="paragraph" w:styleId="Commentaire">
    <w:name w:val="annotation text"/>
    <w:link w:val="CommentaireCar"/>
    <w:unhideWhenUsed/>
    <w:rsid w:val="00547E63"/>
    <w:rPr>
      <w:rFonts w:eastAsia="Arial Unicode MS" w:cs="Arial Unicode MS"/>
      <w:color w:val="000000"/>
      <w:sz w:val="20"/>
      <w:szCs w:val="20"/>
      <w:u w:color="000000"/>
      <w:lang w:eastAsia="ja-JP"/>
    </w:rPr>
  </w:style>
  <w:style w:type="character" w:customStyle="1" w:styleId="CommentaireCar">
    <w:name w:val="Commentaire Car"/>
    <w:basedOn w:val="Policepardfaut"/>
    <w:link w:val="Commentaire"/>
    <w:rsid w:val="00547E63"/>
    <w:rPr>
      <w:rFonts w:ascii="Times New Roman" w:eastAsia="Arial Unicode MS" w:hAnsi="Times New Roman" w:cs="Arial Unicode MS"/>
      <w:color w:val="000000"/>
      <w:sz w:val="20"/>
      <w:szCs w:val="20"/>
      <w:u w:color="000000"/>
      <w:lang w:val="en-US" w:eastAsia="ja-JP"/>
    </w:rPr>
  </w:style>
  <w:style w:type="paragraph" w:styleId="Corpsdetexte">
    <w:name w:val="Body Text"/>
    <w:link w:val="CorpsdetexteCar"/>
    <w:semiHidden/>
    <w:unhideWhenUsed/>
    <w:rsid w:val="00547E63"/>
    <w:pPr>
      <w:widowControl w:val="0"/>
      <w:suppressAutoHyphens/>
      <w:spacing w:after="120"/>
    </w:pPr>
    <w:rPr>
      <w:color w:val="000000"/>
      <w:kern w:val="2"/>
      <w:u w:color="000000"/>
      <w:lang w:eastAsia="ja-JP"/>
    </w:rPr>
  </w:style>
  <w:style w:type="character" w:customStyle="1" w:styleId="CorpsdetexteCar">
    <w:name w:val="Corps de texte Car"/>
    <w:basedOn w:val="Policepardfaut"/>
    <w:link w:val="Corpsdetexte"/>
    <w:semiHidden/>
    <w:rsid w:val="00547E63"/>
    <w:rPr>
      <w:rFonts w:ascii="Times New Roman" w:eastAsia="Times New Roman" w:hAnsi="Times New Roman" w:cs="Times New Roman"/>
      <w:color w:val="000000"/>
      <w:kern w:val="2"/>
      <w:sz w:val="24"/>
      <w:szCs w:val="24"/>
      <w:u w:color="000000"/>
      <w:lang w:val="en-US" w:eastAsia="ja-JP"/>
    </w:rPr>
  </w:style>
  <w:style w:type="paragraph" w:customStyle="1" w:styleId="paragraph">
    <w:name w:val="paragraph"/>
    <w:basedOn w:val="Normal"/>
    <w:rsid w:val="00547E63"/>
    <w:pPr>
      <w:spacing w:before="100" w:beforeAutospacing="1" w:after="100" w:afterAutospacing="1"/>
    </w:pPr>
  </w:style>
  <w:style w:type="numbering" w:customStyle="1" w:styleId="ImportedStyle2">
    <w:name w:val="Imported Style 2"/>
    <w:rsid w:val="00547E63"/>
  </w:style>
  <w:style w:type="numbering" w:customStyle="1" w:styleId="ImportedStyle1">
    <w:name w:val="Imported Style 1"/>
    <w:rsid w:val="00547E63"/>
  </w:style>
  <w:style w:type="paragraph" w:styleId="Sansinterligne">
    <w:name w:val="No Spacing"/>
    <w:uiPriority w:val="1"/>
    <w:qFormat/>
    <w:rsid w:val="00881D2F"/>
    <w:rPr>
      <w:color w:val="000000"/>
      <w:u w:color="000000"/>
      <w:lang w:eastAsia="ja-JP"/>
    </w:rPr>
  </w:style>
  <w:style w:type="paragraph" w:styleId="Paragraphedeliste">
    <w:name w:val="List Paragraph"/>
    <w:basedOn w:val="Normal"/>
    <w:uiPriority w:val="34"/>
    <w:qFormat/>
    <w:rsid w:val="00BE0837"/>
    <w:pPr>
      <w:ind w:left="720"/>
      <w:contextualSpacing/>
    </w:pPr>
  </w:style>
  <w:style w:type="paragraph" w:styleId="En-tte">
    <w:name w:val="header"/>
    <w:basedOn w:val="Normal"/>
    <w:link w:val="En-tteCar"/>
    <w:uiPriority w:val="99"/>
    <w:unhideWhenUsed/>
    <w:rsid w:val="00175332"/>
    <w:pPr>
      <w:tabs>
        <w:tab w:val="center" w:pos="4536"/>
        <w:tab w:val="right" w:pos="9072"/>
      </w:tabs>
    </w:pPr>
  </w:style>
  <w:style w:type="character" w:customStyle="1" w:styleId="En-tteCar">
    <w:name w:val="En-tête Car"/>
    <w:basedOn w:val="Policepardfaut"/>
    <w:link w:val="En-tte"/>
    <w:uiPriority w:val="99"/>
    <w:rsid w:val="00175332"/>
    <w:rPr>
      <w:rFonts w:ascii="Times New Roman" w:eastAsia="Times New Roman" w:hAnsi="Times New Roman" w:cs="Times New Roman"/>
      <w:color w:val="000000"/>
      <w:sz w:val="24"/>
      <w:szCs w:val="24"/>
      <w:u w:color="000000"/>
      <w:lang w:val="en-US" w:eastAsia="ja-JP"/>
    </w:rPr>
  </w:style>
  <w:style w:type="paragraph" w:styleId="Pieddepage">
    <w:name w:val="footer"/>
    <w:basedOn w:val="Normal"/>
    <w:link w:val="PieddepageCar"/>
    <w:uiPriority w:val="99"/>
    <w:unhideWhenUsed/>
    <w:rsid w:val="00175332"/>
    <w:pPr>
      <w:tabs>
        <w:tab w:val="center" w:pos="4536"/>
        <w:tab w:val="right" w:pos="9072"/>
      </w:tabs>
    </w:pPr>
  </w:style>
  <w:style w:type="character" w:customStyle="1" w:styleId="PieddepageCar">
    <w:name w:val="Pied de page Car"/>
    <w:basedOn w:val="Policepardfaut"/>
    <w:link w:val="Pieddepage"/>
    <w:uiPriority w:val="99"/>
    <w:rsid w:val="00175332"/>
    <w:rPr>
      <w:rFonts w:ascii="Times New Roman" w:eastAsia="Times New Roman" w:hAnsi="Times New Roman" w:cs="Times New Roman"/>
      <w:color w:val="000000"/>
      <w:sz w:val="24"/>
      <w:szCs w:val="24"/>
      <w:u w:color="000000"/>
      <w:lang w:val="en-US" w:eastAsia="ja-JP"/>
    </w:rPr>
  </w:style>
  <w:style w:type="character" w:styleId="Marquedecommentaire">
    <w:name w:val="annotation reference"/>
    <w:basedOn w:val="Policepardfaut"/>
    <w:uiPriority w:val="99"/>
    <w:semiHidden/>
    <w:unhideWhenUsed/>
    <w:rsid w:val="00361454"/>
    <w:rPr>
      <w:sz w:val="16"/>
      <w:szCs w:val="16"/>
    </w:rPr>
  </w:style>
  <w:style w:type="paragraph" w:styleId="Objetducommentaire">
    <w:name w:val="annotation subject"/>
    <w:basedOn w:val="Commentaire"/>
    <w:next w:val="Commentaire"/>
    <w:link w:val="ObjetducommentaireCar"/>
    <w:uiPriority w:val="99"/>
    <w:semiHidden/>
    <w:unhideWhenUsed/>
    <w:rsid w:val="00361454"/>
    <w:rPr>
      <w:rFonts w:eastAsia="Times New Roman" w:cs="Times New Roman"/>
      <w:b/>
      <w:bCs/>
    </w:rPr>
  </w:style>
  <w:style w:type="character" w:customStyle="1" w:styleId="ObjetducommentaireCar">
    <w:name w:val="Objet du commentaire Car"/>
    <w:basedOn w:val="CommentaireCar"/>
    <w:link w:val="Objetducommentaire"/>
    <w:uiPriority w:val="99"/>
    <w:semiHidden/>
    <w:rsid w:val="00361454"/>
    <w:rPr>
      <w:rFonts w:ascii="Times New Roman" w:eastAsia="Times New Roman" w:hAnsi="Times New Roman" w:cs="Times New Roman"/>
      <w:b/>
      <w:bCs/>
      <w:color w:val="000000"/>
      <w:sz w:val="20"/>
      <w:szCs w:val="20"/>
      <w:u w:color="000000"/>
      <w:lang w:val="en-US" w:eastAsia="ja-JP"/>
    </w:rPr>
  </w:style>
  <w:style w:type="character" w:styleId="Lienhypertexte">
    <w:name w:val="Hyperlink"/>
    <w:basedOn w:val="Policepardfaut"/>
    <w:uiPriority w:val="99"/>
    <w:unhideWhenUsed/>
    <w:rsid w:val="00953978"/>
    <w:rPr>
      <w:color w:val="0563C1" w:themeColor="hyperlink"/>
      <w:u w:val="single"/>
    </w:rPr>
  </w:style>
  <w:style w:type="character" w:styleId="Mentionnonrsolue">
    <w:name w:val="Unresolved Mention"/>
    <w:basedOn w:val="Policepardfaut"/>
    <w:uiPriority w:val="99"/>
    <w:semiHidden/>
    <w:unhideWhenUsed/>
    <w:rsid w:val="00953978"/>
    <w:rPr>
      <w:color w:val="605E5C"/>
      <w:shd w:val="clear" w:color="auto" w:fill="E1DFDD"/>
    </w:rPr>
  </w:style>
  <w:style w:type="table" w:customStyle="1" w:styleId="a">
    <w:basedOn w:val="TableNormala"/>
    <w:tblPr>
      <w:tblStyleRowBandSize w:val="1"/>
      <w:tblStyleColBandSize w:val="1"/>
      <w:tblCellMar>
        <w:left w:w="115" w:type="dxa"/>
        <w:right w:w="115" w:type="dxa"/>
      </w:tblCellMar>
    </w:tblPr>
  </w:style>
  <w:style w:type="table" w:customStyle="1" w:styleId="a0">
    <w:basedOn w:val="TableNormala"/>
    <w:tblPr>
      <w:tblStyleRowBandSize w:val="1"/>
      <w:tblStyleColBandSize w:val="1"/>
      <w:tblCellMar>
        <w:left w:w="115" w:type="dxa"/>
        <w:right w:w="115" w:type="dxa"/>
      </w:tblCellMar>
    </w:tblPr>
  </w:style>
  <w:style w:type="table" w:customStyle="1" w:styleId="a1">
    <w:basedOn w:val="TableNormala"/>
    <w:tblPr>
      <w:tblStyleRowBandSize w:val="1"/>
      <w:tblStyleColBandSize w:val="1"/>
      <w:tblCellMar>
        <w:left w:w="115" w:type="dxa"/>
        <w:right w:w="115" w:type="dxa"/>
      </w:tblCellMar>
    </w:tblPr>
  </w:style>
  <w:style w:type="table" w:customStyle="1" w:styleId="a2">
    <w:basedOn w:val="TableNormala"/>
    <w:tblPr>
      <w:tblStyleRowBandSize w:val="1"/>
      <w:tblStyleColBandSize w:val="1"/>
      <w:tblCellMar>
        <w:left w:w="115" w:type="dxa"/>
        <w:right w:w="115" w:type="dxa"/>
      </w:tblCellMar>
    </w:tblPr>
  </w:style>
  <w:style w:type="table" w:customStyle="1" w:styleId="a3">
    <w:basedOn w:val="TableNormala"/>
    <w:tblPr>
      <w:tblStyleRowBandSize w:val="1"/>
      <w:tblStyleColBandSize w:val="1"/>
      <w:tblCellMar>
        <w:left w:w="115" w:type="dxa"/>
        <w:right w:w="115" w:type="dxa"/>
      </w:tblCellMar>
    </w:tblPr>
  </w:style>
  <w:style w:type="table" w:customStyle="1" w:styleId="a4">
    <w:basedOn w:val="TableNormala"/>
    <w:tblPr>
      <w:tblStyleRowBandSize w:val="1"/>
      <w:tblStyleColBandSize w:val="1"/>
      <w:tblCellMar>
        <w:left w:w="115" w:type="dxa"/>
        <w:right w:w="115" w:type="dxa"/>
      </w:tblCellMar>
    </w:tblPr>
  </w:style>
  <w:style w:type="table" w:customStyle="1" w:styleId="a5">
    <w:basedOn w:val="TableNormala"/>
    <w:tblPr>
      <w:tblStyleRowBandSize w:val="1"/>
      <w:tblStyleColBandSize w:val="1"/>
      <w:tblCellMar>
        <w:left w:w="115" w:type="dxa"/>
        <w:right w:w="115" w:type="dxa"/>
      </w:tblCellMar>
    </w:tblPr>
  </w:style>
  <w:style w:type="table" w:customStyle="1" w:styleId="a6">
    <w:basedOn w:val="TableNormala"/>
    <w:tblPr>
      <w:tblStyleRowBandSize w:val="1"/>
      <w:tblStyleColBandSize w:val="1"/>
      <w:tblCellMar>
        <w:left w:w="115" w:type="dxa"/>
        <w:right w:w="115" w:type="dxa"/>
      </w:tblCellMar>
    </w:tblPr>
  </w:style>
  <w:style w:type="table" w:customStyle="1" w:styleId="a7">
    <w:basedOn w:val="TableNormala"/>
    <w:tblPr>
      <w:tblStyleRowBandSize w:val="1"/>
      <w:tblStyleColBandSize w:val="1"/>
      <w:tblCellMar>
        <w:left w:w="115" w:type="dxa"/>
        <w:right w:w="115" w:type="dxa"/>
      </w:tblCellMar>
    </w:tblPr>
  </w:style>
  <w:style w:type="table" w:customStyle="1" w:styleId="a8">
    <w:basedOn w:val="TableNormala"/>
    <w:tblPr>
      <w:tblStyleRowBandSize w:val="1"/>
      <w:tblStyleColBandSize w:val="1"/>
      <w:tblCellMar>
        <w:left w:w="115" w:type="dxa"/>
        <w:right w:w="115" w:type="dxa"/>
      </w:tblCellMar>
    </w:tblPr>
  </w:style>
  <w:style w:type="table" w:customStyle="1" w:styleId="a9">
    <w:basedOn w:val="TableNormala"/>
    <w:tblPr>
      <w:tblStyleRowBandSize w:val="1"/>
      <w:tblStyleColBandSize w:val="1"/>
      <w:tblCellMar>
        <w:left w:w="115" w:type="dxa"/>
        <w:right w:w="115" w:type="dxa"/>
      </w:tblCellMar>
    </w:tblPr>
  </w:style>
  <w:style w:type="table" w:customStyle="1" w:styleId="aa">
    <w:basedOn w:val="TableNormala"/>
    <w:tblPr>
      <w:tblStyleRowBandSize w:val="1"/>
      <w:tblStyleColBandSize w:val="1"/>
      <w:tblCellMar>
        <w:left w:w="115" w:type="dxa"/>
        <w:right w:w="115" w:type="dxa"/>
      </w:tblCellMar>
    </w:tblPr>
  </w:style>
  <w:style w:type="table" w:customStyle="1" w:styleId="ab">
    <w:basedOn w:val="TableNormala"/>
    <w:tblPr>
      <w:tblStyleRowBandSize w:val="1"/>
      <w:tblStyleColBandSize w:val="1"/>
      <w:tblCellMar>
        <w:left w:w="115" w:type="dxa"/>
        <w:right w:w="115" w:type="dxa"/>
      </w:tblCellMar>
    </w:tblPr>
  </w:style>
  <w:style w:type="table" w:customStyle="1" w:styleId="ac">
    <w:basedOn w:val="TableNormala"/>
    <w:tblPr>
      <w:tblStyleRowBandSize w:val="1"/>
      <w:tblStyleColBandSize w:val="1"/>
      <w:tblCellMar>
        <w:left w:w="115" w:type="dxa"/>
        <w:right w:w="115" w:type="dxa"/>
      </w:tblCellMar>
    </w:tblPr>
  </w:style>
  <w:style w:type="table" w:customStyle="1" w:styleId="ad">
    <w:basedOn w:val="TableNormala"/>
    <w:tblPr>
      <w:tblStyleRowBandSize w:val="1"/>
      <w:tblStyleColBandSize w:val="1"/>
      <w:tblCellMar>
        <w:left w:w="115" w:type="dxa"/>
        <w:right w:w="115" w:type="dxa"/>
      </w:tblCellMar>
    </w:tblPr>
  </w:style>
  <w:style w:type="table" w:customStyle="1" w:styleId="ae">
    <w:basedOn w:val="TableNormala"/>
    <w:tblPr>
      <w:tblStyleRowBandSize w:val="1"/>
      <w:tblStyleColBandSize w:val="1"/>
      <w:tblCellMar>
        <w:left w:w="115" w:type="dxa"/>
        <w:right w:w="115" w:type="dxa"/>
      </w:tblCellMar>
    </w:tblPr>
  </w:style>
  <w:style w:type="table" w:customStyle="1" w:styleId="af">
    <w:basedOn w:val="TableNormala"/>
    <w:tblPr>
      <w:tblStyleRowBandSize w:val="1"/>
      <w:tblStyleColBandSize w:val="1"/>
      <w:tblCellMar>
        <w:left w:w="115" w:type="dxa"/>
        <w:right w:w="115" w:type="dxa"/>
      </w:tblCellMar>
    </w:tblPr>
  </w:style>
  <w:style w:type="table" w:customStyle="1" w:styleId="af0">
    <w:basedOn w:val="TableNormala"/>
    <w:tblPr>
      <w:tblStyleRowBandSize w:val="1"/>
      <w:tblStyleColBandSize w:val="1"/>
      <w:tblCellMar>
        <w:left w:w="115" w:type="dxa"/>
        <w:right w:w="115" w:type="dxa"/>
      </w:tblCellMar>
    </w:tblPr>
  </w:style>
  <w:style w:type="table" w:customStyle="1" w:styleId="af1">
    <w:basedOn w:val="TableNormala"/>
    <w:tblPr>
      <w:tblStyleRowBandSize w:val="1"/>
      <w:tblStyleColBandSize w:val="1"/>
      <w:tblCellMar>
        <w:left w:w="115" w:type="dxa"/>
        <w:right w:w="115" w:type="dxa"/>
      </w:tblCellMar>
    </w:tblPr>
  </w:style>
  <w:style w:type="table" w:customStyle="1" w:styleId="af2">
    <w:basedOn w:val="TableNormala"/>
    <w:tblPr>
      <w:tblStyleRowBandSize w:val="1"/>
      <w:tblStyleColBandSize w:val="1"/>
      <w:tblCellMar>
        <w:left w:w="115" w:type="dxa"/>
        <w:right w:w="115" w:type="dxa"/>
      </w:tblCellMar>
    </w:tblPr>
  </w:style>
  <w:style w:type="table" w:customStyle="1" w:styleId="af3">
    <w:basedOn w:val="TableNormala"/>
    <w:tblPr>
      <w:tblStyleRowBandSize w:val="1"/>
      <w:tblStyleColBandSize w:val="1"/>
      <w:tblCellMar>
        <w:left w:w="115" w:type="dxa"/>
        <w:right w:w="115" w:type="dxa"/>
      </w:tblCellMar>
    </w:tblPr>
  </w:style>
  <w:style w:type="table" w:customStyle="1" w:styleId="af4">
    <w:basedOn w:val="TableNormala"/>
    <w:tblPr>
      <w:tblStyleRowBandSize w:val="1"/>
      <w:tblStyleColBandSize w:val="1"/>
      <w:tblCellMar>
        <w:left w:w="115" w:type="dxa"/>
        <w:right w:w="115" w:type="dxa"/>
      </w:tblCellMar>
    </w:tblPr>
  </w:style>
  <w:style w:type="table" w:customStyle="1" w:styleId="af5">
    <w:basedOn w:val="TableNormala"/>
    <w:tblPr>
      <w:tblStyleRowBandSize w:val="1"/>
      <w:tblStyleColBandSize w:val="1"/>
      <w:tblCellMar>
        <w:left w:w="115" w:type="dxa"/>
        <w:right w:w="115" w:type="dxa"/>
      </w:tblCellMar>
    </w:tblPr>
  </w:style>
  <w:style w:type="table" w:customStyle="1" w:styleId="af6">
    <w:basedOn w:val="TableNormala"/>
    <w:tblPr>
      <w:tblStyleRowBandSize w:val="1"/>
      <w:tblStyleColBandSize w:val="1"/>
      <w:tblCellMar>
        <w:left w:w="115" w:type="dxa"/>
        <w:right w:w="115" w:type="dxa"/>
      </w:tblCellMar>
    </w:tblPr>
  </w:style>
  <w:style w:type="table" w:customStyle="1" w:styleId="af7">
    <w:basedOn w:val="TableNormala"/>
    <w:tblPr>
      <w:tblStyleRowBandSize w:val="1"/>
      <w:tblStyleColBandSize w:val="1"/>
      <w:tblCellMar>
        <w:left w:w="115" w:type="dxa"/>
        <w:right w:w="115" w:type="dxa"/>
      </w:tblCellMar>
    </w:tblPr>
  </w:style>
  <w:style w:type="table" w:customStyle="1" w:styleId="af8">
    <w:basedOn w:val="TableNormala"/>
    <w:tblPr>
      <w:tblStyleRowBandSize w:val="1"/>
      <w:tblStyleColBandSize w:val="1"/>
      <w:tblCellMar>
        <w:left w:w="115" w:type="dxa"/>
        <w:right w:w="115" w:type="dxa"/>
      </w:tblCellMar>
    </w:tblPr>
  </w:style>
  <w:style w:type="table" w:customStyle="1" w:styleId="af9">
    <w:basedOn w:val="TableNormala"/>
    <w:tblPr>
      <w:tblStyleRowBandSize w:val="1"/>
      <w:tblStyleColBandSize w:val="1"/>
      <w:tblCellMar>
        <w:left w:w="115" w:type="dxa"/>
        <w:right w:w="115" w:type="dxa"/>
      </w:tblCellMar>
    </w:tblPr>
  </w:style>
  <w:style w:type="table" w:customStyle="1" w:styleId="afa">
    <w:basedOn w:val="TableNormala"/>
    <w:tblPr>
      <w:tblStyleRowBandSize w:val="1"/>
      <w:tblStyleColBandSize w:val="1"/>
      <w:tblCellMar>
        <w:left w:w="115" w:type="dxa"/>
        <w:right w:w="115" w:type="dxa"/>
      </w:tblCellMar>
    </w:tblPr>
  </w:style>
  <w:style w:type="table" w:customStyle="1" w:styleId="afb">
    <w:basedOn w:val="TableNormala"/>
    <w:tblPr>
      <w:tblStyleRowBandSize w:val="1"/>
      <w:tblStyleColBandSize w:val="1"/>
      <w:tblCellMar>
        <w:left w:w="115" w:type="dxa"/>
        <w:right w:w="115" w:type="dxa"/>
      </w:tblCellMar>
    </w:tblPr>
  </w:style>
  <w:style w:type="table" w:customStyle="1" w:styleId="afc">
    <w:basedOn w:val="TableNormala"/>
    <w:tblPr>
      <w:tblStyleRowBandSize w:val="1"/>
      <w:tblStyleColBandSize w:val="1"/>
      <w:tblCellMar>
        <w:left w:w="115" w:type="dxa"/>
        <w:right w:w="115" w:type="dxa"/>
      </w:tblCellMar>
    </w:tblPr>
  </w:style>
  <w:style w:type="table" w:customStyle="1" w:styleId="afd">
    <w:basedOn w:val="TableNormala"/>
    <w:tblPr>
      <w:tblStyleRowBandSize w:val="1"/>
      <w:tblStyleColBandSize w:val="1"/>
      <w:tblCellMar>
        <w:left w:w="115" w:type="dxa"/>
        <w:right w:w="115" w:type="dxa"/>
      </w:tblCellMar>
    </w:tblPr>
  </w:style>
  <w:style w:type="table" w:customStyle="1" w:styleId="afe">
    <w:basedOn w:val="TableNormala"/>
    <w:tblPr>
      <w:tblStyleRowBandSize w:val="1"/>
      <w:tblStyleColBandSize w:val="1"/>
      <w:tblCellMar>
        <w:left w:w="115" w:type="dxa"/>
        <w:right w:w="115" w:type="dxa"/>
      </w:tblCellMar>
    </w:tblPr>
  </w:style>
  <w:style w:type="table" w:customStyle="1" w:styleId="aff">
    <w:basedOn w:val="TableNormala"/>
    <w:tblPr>
      <w:tblStyleRowBandSize w:val="1"/>
      <w:tblStyleColBandSize w:val="1"/>
      <w:tblCellMar>
        <w:left w:w="115" w:type="dxa"/>
        <w:right w:w="115" w:type="dxa"/>
      </w:tblCellMar>
    </w:tblPr>
  </w:style>
  <w:style w:type="table" w:customStyle="1" w:styleId="aff0">
    <w:basedOn w:val="TableNormala"/>
    <w:tblPr>
      <w:tblStyleRowBandSize w:val="1"/>
      <w:tblStyleColBandSize w:val="1"/>
      <w:tblCellMar>
        <w:left w:w="115" w:type="dxa"/>
        <w:right w:w="115" w:type="dxa"/>
      </w:tblCellMar>
    </w:tblPr>
  </w:style>
  <w:style w:type="table" w:customStyle="1" w:styleId="aff1">
    <w:basedOn w:val="TableNormala"/>
    <w:tblPr>
      <w:tblStyleRowBandSize w:val="1"/>
      <w:tblStyleColBandSize w:val="1"/>
      <w:tblCellMar>
        <w:left w:w="115" w:type="dxa"/>
        <w:right w:w="115" w:type="dxa"/>
      </w:tblCellMar>
    </w:tblPr>
  </w:style>
  <w:style w:type="table" w:customStyle="1" w:styleId="aff2">
    <w:basedOn w:val="TableNormala"/>
    <w:tblPr>
      <w:tblStyleRowBandSize w:val="1"/>
      <w:tblStyleColBandSize w:val="1"/>
      <w:tblCellMar>
        <w:left w:w="115" w:type="dxa"/>
        <w:right w:w="115" w:type="dxa"/>
      </w:tblCellMar>
    </w:tblPr>
  </w:style>
  <w:style w:type="table" w:customStyle="1" w:styleId="aff3">
    <w:basedOn w:val="TableNormala"/>
    <w:tblPr>
      <w:tblStyleRowBandSize w:val="1"/>
      <w:tblStyleColBandSize w:val="1"/>
      <w:tblCellMar>
        <w:left w:w="115" w:type="dxa"/>
        <w:right w:w="115" w:type="dxa"/>
      </w:tblCellMar>
    </w:tblPr>
  </w:style>
  <w:style w:type="table" w:customStyle="1" w:styleId="aff4">
    <w:basedOn w:val="TableNormala"/>
    <w:tblPr>
      <w:tblStyleRowBandSize w:val="1"/>
      <w:tblStyleColBandSize w:val="1"/>
      <w:tblCellMar>
        <w:left w:w="115" w:type="dxa"/>
        <w:right w:w="115" w:type="dxa"/>
      </w:tblCellMar>
    </w:tblPr>
  </w:style>
  <w:style w:type="table" w:customStyle="1" w:styleId="aff5">
    <w:basedOn w:val="TableNormala"/>
    <w:tblPr>
      <w:tblStyleRowBandSize w:val="1"/>
      <w:tblStyleColBandSize w:val="1"/>
      <w:tblCellMar>
        <w:left w:w="115" w:type="dxa"/>
        <w:right w:w="115" w:type="dxa"/>
      </w:tblCellMar>
    </w:tblPr>
  </w:style>
  <w:style w:type="table" w:customStyle="1" w:styleId="aff6">
    <w:basedOn w:val="TableNormala"/>
    <w:tblPr>
      <w:tblStyleRowBandSize w:val="1"/>
      <w:tblStyleColBandSize w:val="1"/>
      <w:tblCellMar>
        <w:left w:w="115" w:type="dxa"/>
        <w:right w:w="115" w:type="dxa"/>
      </w:tblCellMar>
    </w:tblPr>
  </w:style>
  <w:style w:type="table" w:customStyle="1" w:styleId="aff7">
    <w:basedOn w:val="TableNormala"/>
    <w:tblPr>
      <w:tblStyleRowBandSize w:val="1"/>
      <w:tblStyleColBandSize w:val="1"/>
      <w:tblCellMar>
        <w:left w:w="115" w:type="dxa"/>
        <w:right w:w="115" w:type="dxa"/>
      </w:tblCellMar>
    </w:tblPr>
  </w:style>
  <w:style w:type="table" w:customStyle="1" w:styleId="aff8">
    <w:basedOn w:val="TableNormala"/>
    <w:tblPr>
      <w:tblStyleRowBandSize w:val="1"/>
      <w:tblStyleColBandSize w:val="1"/>
      <w:tblCellMar>
        <w:left w:w="115" w:type="dxa"/>
        <w:right w:w="115" w:type="dxa"/>
      </w:tblCellMar>
    </w:tblPr>
  </w:style>
  <w:style w:type="table" w:customStyle="1" w:styleId="aff9">
    <w:basedOn w:val="TableNormal9"/>
    <w:tblPr>
      <w:tblStyleRowBandSize w:val="1"/>
      <w:tblStyleColBandSize w:val="1"/>
      <w:tblCellMar>
        <w:left w:w="115" w:type="dxa"/>
        <w:right w:w="115" w:type="dxa"/>
      </w:tblCellMar>
    </w:tblPr>
  </w:style>
  <w:style w:type="table" w:customStyle="1" w:styleId="affa">
    <w:basedOn w:val="TableNormal9"/>
    <w:tblPr>
      <w:tblStyleRowBandSize w:val="1"/>
      <w:tblStyleColBandSize w:val="1"/>
      <w:tblCellMar>
        <w:left w:w="115" w:type="dxa"/>
        <w:right w:w="115" w:type="dxa"/>
      </w:tblCellMar>
    </w:tblPr>
  </w:style>
  <w:style w:type="table" w:customStyle="1" w:styleId="affb">
    <w:basedOn w:val="TableNormal9"/>
    <w:tblPr>
      <w:tblStyleRowBandSize w:val="1"/>
      <w:tblStyleColBandSize w:val="1"/>
      <w:tblCellMar>
        <w:left w:w="115" w:type="dxa"/>
        <w:right w:w="115" w:type="dxa"/>
      </w:tblCellMar>
    </w:tblPr>
  </w:style>
  <w:style w:type="table" w:customStyle="1" w:styleId="affc">
    <w:basedOn w:val="TableNormal9"/>
    <w:tblPr>
      <w:tblStyleRowBandSize w:val="1"/>
      <w:tblStyleColBandSize w:val="1"/>
      <w:tblCellMar>
        <w:left w:w="115" w:type="dxa"/>
        <w:right w:w="115" w:type="dxa"/>
      </w:tblCellMar>
    </w:tblPr>
  </w:style>
  <w:style w:type="table" w:customStyle="1" w:styleId="affd">
    <w:basedOn w:val="TableNormal9"/>
    <w:tblPr>
      <w:tblStyleRowBandSize w:val="1"/>
      <w:tblStyleColBandSize w:val="1"/>
      <w:tblCellMar>
        <w:left w:w="115" w:type="dxa"/>
        <w:right w:w="115" w:type="dxa"/>
      </w:tblCellMar>
    </w:tblPr>
  </w:style>
  <w:style w:type="table" w:customStyle="1" w:styleId="affe">
    <w:basedOn w:val="TableNormal9"/>
    <w:tblPr>
      <w:tblStyleRowBandSize w:val="1"/>
      <w:tblStyleColBandSize w:val="1"/>
      <w:tblCellMar>
        <w:left w:w="115" w:type="dxa"/>
        <w:right w:w="115" w:type="dxa"/>
      </w:tblCellMar>
    </w:tblPr>
  </w:style>
  <w:style w:type="table" w:customStyle="1" w:styleId="afff">
    <w:basedOn w:val="TableNormal9"/>
    <w:tblPr>
      <w:tblStyleRowBandSize w:val="1"/>
      <w:tblStyleColBandSize w:val="1"/>
      <w:tblCellMar>
        <w:left w:w="115" w:type="dxa"/>
        <w:right w:w="115" w:type="dxa"/>
      </w:tblCellMar>
    </w:tblPr>
  </w:style>
  <w:style w:type="table" w:customStyle="1" w:styleId="afff0">
    <w:basedOn w:val="TableNormal9"/>
    <w:tblPr>
      <w:tblStyleRowBandSize w:val="1"/>
      <w:tblStyleColBandSize w:val="1"/>
      <w:tblCellMar>
        <w:left w:w="115" w:type="dxa"/>
        <w:right w:w="115" w:type="dxa"/>
      </w:tblCellMar>
    </w:tblPr>
  </w:style>
  <w:style w:type="table" w:customStyle="1" w:styleId="afff1">
    <w:basedOn w:val="TableNormal9"/>
    <w:tblPr>
      <w:tblStyleRowBandSize w:val="1"/>
      <w:tblStyleColBandSize w:val="1"/>
      <w:tblCellMar>
        <w:left w:w="115" w:type="dxa"/>
        <w:right w:w="115" w:type="dxa"/>
      </w:tblCellMar>
    </w:tblPr>
  </w:style>
  <w:style w:type="table" w:customStyle="1" w:styleId="afff2">
    <w:basedOn w:val="TableNormal9"/>
    <w:tblPr>
      <w:tblStyleRowBandSize w:val="1"/>
      <w:tblStyleColBandSize w:val="1"/>
      <w:tblCellMar>
        <w:left w:w="115" w:type="dxa"/>
        <w:right w:w="115" w:type="dxa"/>
      </w:tblCellMar>
    </w:tblPr>
  </w:style>
  <w:style w:type="table" w:customStyle="1" w:styleId="afff3">
    <w:basedOn w:val="TableNormal9"/>
    <w:tblPr>
      <w:tblStyleRowBandSize w:val="1"/>
      <w:tblStyleColBandSize w:val="1"/>
      <w:tblCellMar>
        <w:left w:w="115" w:type="dxa"/>
        <w:right w:w="115" w:type="dxa"/>
      </w:tblCellMar>
    </w:tblPr>
  </w:style>
  <w:style w:type="table" w:customStyle="1" w:styleId="afff4">
    <w:basedOn w:val="TableNormal9"/>
    <w:tblPr>
      <w:tblStyleRowBandSize w:val="1"/>
      <w:tblStyleColBandSize w:val="1"/>
      <w:tblCellMar>
        <w:left w:w="115" w:type="dxa"/>
        <w:right w:w="115" w:type="dxa"/>
      </w:tblCellMar>
    </w:tblPr>
  </w:style>
  <w:style w:type="table" w:customStyle="1" w:styleId="afff5">
    <w:basedOn w:val="TableNormal9"/>
    <w:tblPr>
      <w:tblStyleRowBandSize w:val="1"/>
      <w:tblStyleColBandSize w:val="1"/>
      <w:tblCellMar>
        <w:left w:w="115" w:type="dxa"/>
        <w:right w:w="115" w:type="dxa"/>
      </w:tblCellMar>
    </w:tblPr>
  </w:style>
  <w:style w:type="table" w:customStyle="1" w:styleId="afff6">
    <w:basedOn w:val="TableNormal9"/>
    <w:tblPr>
      <w:tblStyleRowBandSize w:val="1"/>
      <w:tblStyleColBandSize w:val="1"/>
      <w:tblCellMar>
        <w:left w:w="115" w:type="dxa"/>
        <w:right w:w="115" w:type="dxa"/>
      </w:tblCellMar>
    </w:tblPr>
  </w:style>
  <w:style w:type="table" w:customStyle="1" w:styleId="afff7">
    <w:basedOn w:val="TableNormal9"/>
    <w:tblPr>
      <w:tblStyleRowBandSize w:val="1"/>
      <w:tblStyleColBandSize w:val="1"/>
      <w:tblCellMar>
        <w:left w:w="115" w:type="dxa"/>
        <w:right w:w="115" w:type="dxa"/>
      </w:tblCellMar>
    </w:tblPr>
  </w:style>
  <w:style w:type="table" w:customStyle="1" w:styleId="afff8">
    <w:basedOn w:val="TableNormal9"/>
    <w:tblPr>
      <w:tblStyleRowBandSize w:val="1"/>
      <w:tblStyleColBandSize w:val="1"/>
      <w:tblCellMar>
        <w:left w:w="115" w:type="dxa"/>
        <w:right w:w="115" w:type="dxa"/>
      </w:tblCellMar>
    </w:tblPr>
  </w:style>
  <w:style w:type="table" w:customStyle="1" w:styleId="afff9">
    <w:basedOn w:val="TableNormal9"/>
    <w:tblPr>
      <w:tblStyleRowBandSize w:val="1"/>
      <w:tblStyleColBandSize w:val="1"/>
      <w:tblCellMar>
        <w:left w:w="115" w:type="dxa"/>
        <w:right w:w="115" w:type="dxa"/>
      </w:tblCellMar>
    </w:tblPr>
  </w:style>
  <w:style w:type="table" w:customStyle="1" w:styleId="afffa">
    <w:basedOn w:val="TableNormal9"/>
    <w:tblPr>
      <w:tblStyleRowBandSize w:val="1"/>
      <w:tblStyleColBandSize w:val="1"/>
      <w:tblCellMar>
        <w:left w:w="115" w:type="dxa"/>
        <w:right w:w="115" w:type="dxa"/>
      </w:tblCellMar>
    </w:tblPr>
  </w:style>
  <w:style w:type="table" w:customStyle="1" w:styleId="afffb">
    <w:basedOn w:val="TableNormal9"/>
    <w:tblPr>
      <w:tblStyleRowBandSize w:val="1"/>
      <w:tblStyleColBandSize w:val="1"/>
      <w:tblCellMar>
        <w:left w:w="115" w:type="dxa"/>
        <w:right w:w="115" w:type="dxa"/>
      </w:tblCellMar>
    </w:tblPr>
  </w:style>
  <w:style w:type="table" w:customStyle="1" w:styleId="afffc">
    <w:basedOn w:val="TableNormal9"/>
    <w:tblPr>
      <w:tblStyleRowBandSize w:val="1"/>
      <w:tblStyleColBandSize w:val="1"/>
      <w:tblCellMar>
        <w:left w:w="115" w:type="dxa"/>
        <w:right w:w="115" w:type="dxa"/>
      </w:tblCellMar>
    </w:tblPr>
  </w:style>
  <w:style w:type="table" w:customStyle="1" w:styleId="afffd">
    <w:basedOn w:val="TableNormal9"/>
    <w:tblPr>
      <w:tblStyleRowBandSize w:val="1"/>
      <w:tblStyleColBandSize w:val="1"/>
      <w:tblCellMar>
        <w:left w:w="115" w:type="dxa"/>
        <w:right w:w="115" w:type="dxa"/>
      </w:tblCellMar>
    </w:tblPr>
  </w:style>
  <w:style w:type="table" w:customStyle="1" w:styleId="afffe">
    <w:basedOn w:val="TableNormal9"/>
    <w:tblPr>
      <w:tblStyleRowBandSize w:val="1"/>
      <w:tblStyleColBandSize w:val="1"/>
      <w:tblCellMar>
        <w:left w:w="115" w:type="dxa"/>
        <w:right w:w="115" w:type="dxa"/>
      </w:tblCellMar>
    </w:tblPr>
  </w:style>
  <w:style w:type="table" w:customStyle="1" w:styleId="affff">
    <w:basedOn w:val="TableNormal9"/>
    <w:tblPr>
      <w:tblStyleRowBandSize w:val="1"/>
      <w:tblStyleColBandSize w:val="1"/>
      <w:tblCellMar>
        <w:left w:w="115" w:type="dxa"/>
        <w:right w:w="115" w:type="dxa"/>
      </w:tblCellMar>
    </w:tblPr>
  </w:style>
  <w:style w:type="table" w:customStyle="1" w:styleId="affff0">
    <w:basedOn w:val="TableNormal8"/>
    <w:tblPr>
      <w:tblStyleRowBandSize w:val="1"/>
      <w:tblStyleColBandSize w:val="1"/>
      <w:tblCellMar>
        <w:left w:w="115" w:type="dxa"/>
        <w:right w:w="115" w:type="dxa"/>
      </w:tblCellMar>
    </w:tblPr>
  </w:style>
  <w:style w:type="table" w:customStyle="1" w:styleId="affff1">
    <w:basedOn w:val="TableNormal8"/>
    <w:tblPr>
      <w:tblStyleRowBandSize w:val="1"/>
      <w:tblStyleColBandSize w:val="1"/>
      <w:tblCellMar>
        <w:left w:w="115" w:type="dxa"/>
        <w:right w:w="115" w:type="dxa"/>
      </w:tblCellMar>
    </w:tblPr>
  </w:style>
  <w:style w:type="table" w:customStyle="1" w:styleId="affff2">
    <w:basedOn w:val="TableNormal8"/>
    <w:tblPr>
      <w:tblStyleRowBandSize w:val="1"/>
      <w:tblStyleColBandSize w:val="1"/>
      <w:tblCellMar>
        <w:left w:w="115" w:type="dxa"/>
        <w:right w:w="115" w:type="dxa"/>
      </w:tblCellMar>
    </w:tblPr>
  </w:style>
  <w:style w:type="table" w:customStyle="1" w:styleId="affff3">
    <w:basedOn w:val="TableNormal8"/>
    <w:tblPr>
      <w:tblStyleRowBandSize w:val="1"/>
      <w:tblStyleColBandSize w:val="1"/>
      <w:tblCellMar>
        <w:left w:w="115" w:type="dxa"/>
        <w:right w:w="115" w:type="dxa"/>
      </w:tblCellMar>
    </w:tblPr>
  </w:style>
  <w:style w:type="table" w:customStyle="1" w:styleId="affff4">
    <w:basedOn w:val="TableNormal8"/>
    <w:tblPr>
      <w:tblStyleRowBandSize w:val="1"/>
      <w:tblStyleColBandSize w:val="1"/>
      <w:tblCellMar>
        <w:left w:w="115" w:type="dxa"/>
        <w:right w:w="115" w:type="dxa"/>
      </w:tblCellMar>
    </w:tblPr>
  </w:style>
  <w:style w:type="table" w:customStyle="1" w:styleId="affff5">
    <w:basedOn w:val="TableNormal8"/>
    <w:tblPr>
      <w:tblStyleRowBandSize w:val="1"/>
      <w:tblStyleColBandSize w:val="1"/>
      <w:tblCellMar>
        <w:left w:w="115" w:type="dxa"/>
        <w:right w:w="115" w:type="dxa"/>
      </w:tblCellMar>
    </w:tblPr>
  </w:style>
  <w:style w:type="table" w:customStyle="1" w:styleId="affff6">
    <w:basedOn w:val="TableNormal8"/>
    <w:tblPr>
      <w:tblStyleRowBandSize w:val="1"/>
      <w:tblStyleColBandSize w:val="1"/>
      <w:tblCellMar>
        <w:left w:w="115" w:type="dxa"/>
        <w:right w:w="115" w:type="dxa"/>
      </w:tblCellMar>
    </w:tblPr>
  </w:style>
  <w:style w:type="table" w:customStyle="1" w:styleId="affff7">
    <w:basedOn w:val="TableNormal8"/>
    <w:tblPr>
      <w:tblStyleRowBandSize w:val="1"/>
      <w:tblStyleColBandSize w:val="1"/>
      <w:tblCellMar>
        <w:left w:w="115" w:type="dxa"/>
        <w:right w:w="115" w:type="dxa"/>
      </w:tblCellMar>
    </w:tblPr>
  </w:style>
  <w:style w:type="table" w:customStyle="1" w:styleId="affff8">
    <w:basedOn w:val="TableNormal8"/>
    <w:tblPr>
      <w:tblStyleRowBandSize w:val="1"/>
      <w:tblStyleColBandSize w:val="1"/>
      <w:tblCellMar>
        <w:left w:w="115" w:type="dxa"/>
        <w:right w:w="115" w:type="dxa"/>
      </w:tblCellMar>
    </w:tblPr>
  </w:style>
  <w:style w:type="table" w:customStyle="1" w:styleId="affff9">
    <w:basedOn w:val="TableNormal8"/>
    <w:tblPr>
      <w:tblStyleRowBandSize w:val="1"/>
      <w:tblStyleColBandSize w:val="1"/>
      <w:tblCellMar>
        <w:left w:w="115" w:type="dxa"/>
        <w:right w:w="115" w:type="dxa"/>
      </w:tblCellMar>
    </w:tblPr>
  </w:style>
  <w:style w:type="table" w:customStyle="1" w:styleId="affffa">
    <w:basedOn w:val="TableNormal8"/>
    <w:tblPr>
      <w:tblStyleRowBandSize w:val="1"/>
      <w:tblStyleColBandSize w:val="1"/>
      <w:tblCellMar>
        <w:left w:w="115" w:type="dxa"/>
        <w:right w:w="115" w:type="dxa"/>
      </w:tblCellMar>
    </w:tblPr>
  </w:style>
  <w:style w:type="table" w:customStyle="1" w:styleId="affffb">
    <w:basedOn w:val="TableNormal8"/>
    <w:tblPr>
      <w:tblStyleRowBandSize w:val="1"/>
      <w:tblStyleColBandSize w:val="1"/>
      <w:tblCellMar>
        <w:left w:w="115" w:type="dxa"/>
        <w:right w:w="115" w:type="dxa"/>
      </w:tblCellMar>
    </w:tblPr>
  </w:style>
  <w:style w:type="table" w:customStyle="1" w:styleId="affffc">
    <w:basedOn w:val="TableNormal8"/>
    <w:tblPr>
      <w:tblStyleRowBandSize w:val="1"/>
      <w:tblStyleColBandSize w:val="1"/>
      <w:tblCellMar>
        <w:left w:w="115" w:type="dxa"/>
        <w:right w:w="115" w:type="dxa"/>
      </w:tblCellMar>
    </w:tblPr>
  </w:style>
  <w:style w:type="table" w:customStyle="1" w:styleId="affffd">
    <w:basedOn w:val="TableNormal8"/>
    <w:tblPr>
      <w:tblStyleRowBandSize w:val="1"/>
      <w:tblStyleColBandSize w:val="1"/>
      <w:tblCellMar>
        <w:left w:w="115" w:type="dxa"/>
        <w:right w:w="115" w:type="dxa"/>
      </w:tblCellMar>
    </w:tblPr>
  </w:style>
  <w:style w:type="table" w:customStyle="1" w:styleId="affffe">
    <w:basedOn w:val="TableNormal8"/>
    <w:tblPr>
      <w:tblStyleRowBandSize w:val="1"/>
      <w:tblStyleColBandSize w:val="1"/>
      <w:tblCellMar>
        <w:left w:w="115" w:type="dxa"/>
        <w:right w:w="115" w:type="dxa"/>
      </w:tblCellMar>
    </w:tblPr>
  </w:style>
  <w:style w:type="table" w:customStyle="1" w:styleId="afffff">
    <w:basedOn w:val="TableNormal8"/>
    <w:tblPr>
      <w:tblStyleRowBandSize w:val="1"/>
      <w:tblStyleColBandSize w:val="1"/>
      <w:tblCellMar>
        <w:left w:w="115" w:type="dxa"/>
        <w:right w:w="115" w:type="dxa"/>
      </w:tblCellMar>
    </w:tblPr>
  </w:style>
  <w:style w:type="table" w:customStyle="1" w:styleId="afffff0">
    <w:basedOn w:val="TableNormal8"/>
    <w:tblPr>
      <w:tblStyleRowBandSize w:val="1"/>
      <w:tblStyleColBandSize w:val="1"/>
      <w:tblCellMar>
        <w:left w:w="115" w:type="dxa"/>
        <w:right w:w="115" w:type="dxa"/>
      </w:tblCellMar>
    </w:tblPr>
  </w:style>
  <w:style w:type="table" w:customStyle="1" w:styleId="afffff1">
    <w:basedOn w:val="TableNormal8"/>
    <w:tblPr>
      <w:tblStyleRowBandSize w:val="1"/>
      <w:tblStyleColBandSize w:val="1"/>
      <w:tblCellMar>
        <w:left w:w="115" w:type="dxa"/>
        <w:right w:w="115" w:type="dxa"/>
      </w:tblCellMar>
    </w:tblPr>
  </w:style>
  <w:style w:type="table" w:customStyle="1" w:styleId="afffff2">
    <w:basedOn w:val="TableNormal8"/>
    <w:tblPr>
      <w:tblStyleRowBandSize w:val="1"/>
      <w:tblStyleColBandSize w:val="1"/>
      <w:tblCellMar>
        <w:left w:w="115" w:type="dxa"/>
        <w:right w:w="115" w:type="dxa"/>
      </w:tblCellMar>
    </w:tblPr>
  </w:style>
  <w:style w:type="table" w:customStyle="1" w:styleId="afffff3">
    <w:basedOn w:val="TableNormal8"/>
    <w:tblPr>
      <w:tblStyleRowBandSize w:val="1"/>
      <w:tblStyleColBandSize w:val="1"/>
      <w:tblCellMar>
        <w:left w:w="115" w:type="dxa"/>
        <w:right w:w="115" w:type="dxa"/>
      </w:tblCellMar>
    </w:tblPr>
  </w:style>
  <w:style w:type="table" w:customStyle="1" w:styleId="afffff4">
    <w:basedOn w:val="TableNormal8"/>
    <w:tblPr>
      <w:tblStyleRowBandSize w:val="1"/>
      <w:tblStyleColBandSize w:val="1"/>
      <w:tblCellMar>
        <w:left w:w="115" w:type="dxa"/>
        <w:right w:w="115" w:type="dxa"/>
      </w:tblCellMar>
    </w:tblPr>
  </w:style>
  <w:style w:type="table" w:customStyle="1" w:styleId="afffff5">
    <w:basedOn w:val="TableNormal8"/>
    <w:tblPr>
      <w:tblStyleRowBandSize w:val="1"/>
      <w:tblStyleColBandSize w:val="1"/>
      <w:tblCellMar>
        <w:left w:w="115" w:type="dxa"/>
        <w:right w:w="115" w:type="dxa"/>
      </w:tblCellMar>
    </w:tblPr>
  </w:style>
  <w:style w:type="table" w:customStyle="1" w:styleId="afffff6">
    <w:basedOn w:val="TableNormal8"/>
    <w:tblPr>
      <w:tblStyleRowBandSize w:val="1"/>
      <w:tblStyleColBandSize w:val="1"/>
      <w:tblCellMar>
        <w:left w:w="115" w:type="dxa"/>
        <w:right w:w="115" w:type="dxa"/>
      </w:tblCellMar>
    </w:tblPr>
  </w:style>
  <w:style w:type="table" w:customStyle="1" w:styleId="afffff7">
    <w:basedOn w:val="TableNormal7"/>
    <w:tblPr>
      <w:tblStyleRowBandSize w:val="1"/>
      <w:tblStyleColBandSize w:val="1"/>
      <w:tblCellMar>
        <w:left w:w="115" w:type="dxa"/>
        <w:right w:w="115" w:type="dxa"/>
      </w:tblCellMar>
    </w:tblPr>
  </w:style>
  <w:style w:type="table" w:customStyle="1" w:styleId="afffff8">
    <w:basedOn w:val="TableNormal7"/>
    <w:tblPr>
      <w:tblStyleRowBandSize w:val="1"/>
      <w:tblStyleColBandSize w:val="1"/>
      <w:tblCellMar>
        <w:left w:w="115" w:type="dxa"/>
        <w:right w:w="115" w:type="dxa"/>
      </w:tblCellMar>
    </w:tblPr>
  </w:style>
  <w:style w:type="table" w:customStyle="1" w:styleId="afffff9">
    <w:basedOn w:val="TableNormal7"/>
    <w:tblPr>
      <w:tblStyleRowBandSize w:val="1"/>
      <w:tblStyleColBandSize w:val="1"/>
      <w:tblCellMar>
        <w:left w:w="115" w:type="dxa"/>
        <w:right w:w="115" w:type="dxa"/>
      </w:tblCellMar>
    </w:tblPr>
  </w:style>
  <w:style w:type="table" w:customStyle="1" w:styleId="afffffa">
    <w:basedOn w:val="TableNormal7"/>
    <w:tblPr>
      <w:tblStyleRowBandSize w:val="1"/>
      <w:tblStyleColBandSize w:val="1"/>
      <w:tblCellMar>
        <w:left w:w="115" w:type="dxa"/>
        <w:right w:w="115" w:type="dxa"/>
      </w:tblCellMar>
    </w:tblPr>
  </w:style>
  <w:style w:type="table" w:customStyle="1" w:styleId="afffffb">
    <w:basedOn w:val="TableNormal7"/>
    <w:tblPr>
      <w:tblStyleRowBandSize w:val="1"/>
      <w:tblStyleColBandSize w:val="1"/>
      <w:tblCellMar>
        <w:left w:w="115" w:type="dxa"/>
        <w:right w:w="115" w:type="dxa"/>
      </w:tblCellMar>
    </w:tblPr>
  </w:style>
  <w:style w:type="table" w:customStyle="1" w:styleId="afffffc">
    <w:basedOn w:val="TableNormal7"/>
    <w:tblPr>
      <w:tblStyleRowBandSize w:val="1"/>
      <w:tblStyleColBandSize w:val="1"/>
      <w:tblCellMar>
        <w:left w:w="115" w:type="dxa"/>
        <w:right w:w="115" w:type="dxa"/>
      </w:tblCellMar>
    </w:tblPr>
  </w:style>
  <w:style w:type="table" w:customStyle="1" w:styleId="afffffd">
    <w:basedOn w:val="TableNormal7"/>
    <w:tblPr>
      <w:tblStyleRowBandSize w:val="1"/>
      <w:tblStyleColBandSize w:val="1"/>
      <w:tblCellMar>
        <w:left w:w="115" w:type="dxa"/>
        <w:right w:w="115" w:type="dxa"/>
      </w:tblCellMar>
    </w:tblPr>
  </w:style>
  <w:style w:type="table" w:customStyle="1" w:styleId="afffffe">
    <w:basedOn w:val="TableNormal7"/>
    <w:tblPr>
      <w:tblStyleRowBandSize w:val="1"/>
      <w:tblStyleColBandSize w:val="1"/>
      <w:tblCellMar>
        <w:left w:w="115" w:type="dxa"/>
        <w:right w:w="115" w:type="dxa"/>
      </w:tblCellMar>
    </w:tblPr>
  </w:style>
  <w:style w:type="table" w:customStyle="1" w:styleId="affffff">
    <w:basedOn w:val="TableNormal7"/>
    <w:tblPr>
      <w:tblStyleRowBandSize w:val="1"/>
      <w:tblStyleColBandSize w:val="1"/>
      <w:tblCellMar>
        <w:left w:w="115" w:type="dxa"/>
        <w:right w:w="115" w:type="dxa"/>
      </w:tblCellMar>
    </w:tblPr>
  </w:style>
  <w:style w:type="table" w:customStyle="1" w:styleId="affffff0">
    <w:basedOn w:val="TableNormal7"/>
    <w:tblPr>
      <w:tblStyleRowBandSize w:val="1"/>
      <w:tblStyleColBandSize w:val="1"/>
      <w:tblCellMar>
        <w:left w:w="115" w:type="dxa"/>
        <w:right w:w="115" w:type="dxa"/>
      </w:tblCellMar>
    </w:tblPr>
  </w:style>
  <w:style w:type="table" w:customStyle="1" w:styleId="affffff1">
    <w:basedOn w:val="TableNormal7"/>
    <w:tblPr>
      <w:tblStyleRowBandSize w:val="1"/>
      <w:tblStyleColBandSize w:val="1"/>
      <w:tblCellMar>
        <w:left w:w="115" w:type="dxa"/>
        <w:right w:w="115" w:type="dxa"/>
      </w:tblCellMar>
    </w:tblPr>
  </w:style>
  <w:style w:type="table" w:customStyle="1" w:styleId="affffff2">
    <w:basedOn w:val="TableNormal7"/>
    <w:tblPr>
      <w:tblStyleRowBandSize w:val="1"/>
      <w:tblStyleColBandSize w:val="1"/>
      <w:tblCellMar>
        <w:left w:w="115" w:type="dxa"/>
        <w:right w:w="115" w:type="dxa"/>
      </w:tblCellMar>
    </w:tblPr>
  </w:style>
  <w:style w:type="table" w:customStyle="1" w:styleId="affffff3">
    <w:basedOn w:val="TableNormal7"/>
    <w:tblPr>
      <w:tblStyleRowBandSize w:val="1"/>
      <w:tblStyleColBandSize w:val="1"/>
      <w:tblCellMar>
        <w:left w:w="115" w:type="dxa"/>
        <w:right w:w="115" w:type="dxa"/>
      </w:tblCellMar>
    </w:tblPr>
  </w:style>
  <w:style w:type="table" w:customStyle="1" w:styleId="affffff4">
    <w:basedOn w:val="TableNormal7"/>
    <w:tblPr>
      <w:tblStyleRowBandSize w:val="1"/>
      <w:tblStyleColBandSize w:val="1"/>
      <w:tblCellMar>
        <w:left w:w="115" w:type="dxa"/>
        <w:right w:w="115" w:type="dxa"/>
      </w:tblCellMar>
    </w:tblPr>
  </w:style>
  <w:style w:type="table" w:customStyle="1" w:styleId="affffff5">
    <w:basedOn w:val="TableNormal7"/>
    <w:tblPr>
      <w:tblStyleRowBandSize w:val="1"/>
      <w:tblStyleColBandSize w:val="1"/>
      <w:tblCellMar>
        <w:left w:w="115" w:type="dxa"/>
        <w:right w:w="115" w:type="dxa"/>
      </w:tblCellMar>
    </w:tblPr>
  </w:style>
  <w:style w:type="table" w:customStyle="1" w:styleId="affffff6">
    <w:basedOn w:val="TableNormal7"/>
    <w:tblPr>
      <w:tblStyleRowBandSize w:val="1"/>
      <w:tblStyleColBandSize w:val="1"/>
      <w:tblCellMar>
        <w:left w:w="115" w:type="dxa"/>
        <w:right w:w="115" w:type="dxa"/>
      </w:tblCellMar>
    </w:tblPr>
  </w:style>
  <w:style w:type="table" w:customStyle="1" w:styleId="affffff7">
    <w:basedOn w:val="TableNormal7"/>
    <w:tblPr>
      <w:tblStyleRowBandSize w:val="1"/>
      <w:tblStyleColBandSize w:val="1"/>
      <w:tblCellMar>
        <w:left w:w="115" w:type="dxa"/>
        <w:right w:w="115" w:type="dxa"/>
      </w:tblCellMar>
    </w:tblPr>
  </w:style>
  <w:style w:type="table" w:customStyle="1" w:styleId="affffff8">
    <w:basedOn w:val="TableNormal7"/>
    <w:tblPr>
      <w:tblStyleRowBandSize w:val="1"/>
      <w:tblStyleColBandSize w:val="1"/>
      <w:tblCellMar>
        <w:left w:w="115" w:type="dxa"/>
        <w:right w:w="115" w:type="dxa"/>
      </w:tblCellMar>
    </w:tblPr>
  </w:style>
  <w:style w:type="table" w:customStyle="1" w:styleId="affffff9">
    <w:basedOn w:val="TableNormal7"/>
    <w:tblPr>
      <w:tblStyleRowBandSize w:val="1"/>
      <w:tblStyleColBandSize w:val="1"/>
      <w:tblCellMar>
        <w:left w:w="115" w:type="dxa"/>
        <w:right w:w="115" w:type="dxa"/>
      </w:tblCellMar>
    </w:tblPr>
  </w:style>
  <w:style w:type="table" w:customStyle="1" w:styleId="affffffa">
    <w:basedOn w:val="TableNormal7"/>
    <w:tblPr>
      <w:tblStyleRowBandSize w:val="1"/>
      <w:tblStyleColBandSize w:val="1"/>
      <w:tblCellMar>
        <w:left w:w="115" w:type="dxa"/>
        <w:right w:w="115" w:type="dxa"/>
      </w:tblCellMar>
    </w:tblPr>
  </w:style>
  <w:style w:type="table" w:customStyle="1" w:styleId="affffffb">
    <w:basedOn w:val="TableNormal7"/>
    <w:tblPr>
      <w:tblStyleRowBandSize w:val="1"/>
      <w:tblStyleColBandSize w:val="1"/>
      <w:tblCellMar>
        <w:left w:w="115" w:type="dxa"/>
        <w:right w:w="115" w:type="dxa"/>
      </w:tblCellMar>
    </w:tblPr>
  </w:style>
  <w:style w:type="table" w:customStyle="1" w:styleId="affffffc">
    <w:basedOn w:val="TableNormal7"/>
    <w:tblPr>
      <w:tblStyleRowBandSize w:val="1"/>
      <w:tblStyleColBandSize w:val="1"/>
      <w:tblCellMar>
        <w:left w:w="115" w:type="dxa"/>
        <w:right w:w="115" w:type="dxa"/>
      </w:tblCellMar>
    </w:tblPr>
  </w:style>
  <w:style w:type="table" w:customStyle="1" w:styleId="affffffd">
    <w:basedOn w:val="TableNormal7"/>
    <w:tblPr>
      <w:tblStyleRowBandSize w:val="1"/>
      <w:tblStyleColBandSize w:val="1"/>
      <w:tblCellMar>
        <w:left w:w="115" w:type="dxa"/>
        <w:right w:w="115" w:type="dxa"/>
      </w:tblCellMar>
    </w:tblPr>
  </w:style>
  <w:style w:type="table" w:customStyle="1" w:styleId="affffffe">
    <w:basedOn w:val="TableNormal7"/>
    <w:tblPr>
      <w:tblStyleRowBandSize w:val="1"/>
      <w:tblStyleColBandSize w:val="1"/>
      <w:tblCellMar>
        <w:left w:w="115" w:type="dxa"/>
        <w:right w:w="115" w:type="dxa"/>
      </w:tblCellMar>
    </w:tblPr>
  </w:style>
  <w:style w:type="table" w:customStyle="1" w:styleId="afffffff">
    <w:basedOn w:val="TableNormal7"/>
    <w:tblPr>
      <w:tblStyleRowBandSize w:val="1"/>
      <w:tblStyleColBandSize w:val="1"/>
      <w:tblCellMar>
        <w:left w:w="115" w:type="dxa"/>
        <w:right w:w="115" w:type="dxa"/>
      </w:tblCellMar>
    </w:tblPr>
  </w:style>
  <w:style w:type="table" w:customStyle="1" w:styleId="afffffff0">
    <w:basedOn w:val="TableNormal7"/>
    <w:tblPr>
      <w:tblStyleRowBandSize w:val="1"/>
      <w:tblStyleColBandSize w:val="1"/>
      <w:tblCellMar>
        <w:left w:w="115" w:type="dxa"/>
        <w:right w:w="115" w:type="dxa"/>
      </w:tblCellMar>
    </w:tblPr>
  </w:style>
  <w:style w:type="table" w:customStyle="1" w:styleId="afffffff1">
    <w:basedOn w:val="TableNormal7"/>
    <w:tblPr>
      <w:tblStyleRowBandSize w:val="1"/>
      <w:tblStyleColBandSize w:val="1"/>
      <w:tblCellMar>
        <w:left w:w="115" w:type="dxa"/>
        <w:right w:w="115" w:type="dxa"/>
      </w:tblCellMar>
    </w:tblPr>
  </w:style>
  <w:style w:type="table" w:customStyle="1" w:styleId="afffffff2">
    <w:basedOn w:val="TableNormal7"/>
    <w:tblPr>
      <w:tblStyleRowBandSize w:val="1"/>
      <w:tblStyleColBandSize w:val="1"/>
      <w:tblCellMar>
        <w:left w:w="115" w:type="dxa"/>
        <w:right w:w="115" w:type="dxa"/>
      </w:tblCellMar>
    </w:tblPr>
  </w:style>
  <w:style w:type="table" w:customStyle="1" w:styleId="afffffff3">
    <w:basedOn w:val="TableNormal7"/>
    <w:tblPr>
      <w:tblStyleRowBandSize w:val="1"/>
      <w:tblStyleColBandSize w:val="1"/>
      <w:tblCellMar>
        <w:left w:w="115" w:type="dxa"/>
        <w:right w:w="115" w:type="dxa"/>
      </w:tblCellMar>
    </w:tblPr>
  </w:style>
  <w:style w:type="table" w:customStyle="1" w:styleId="afffffff4">
    <w:basedOn w:val="TableNormal7"/>
    <w:tblPr>
      <w:tblStyleRowBandSize w:val="1"/>
      <w:tblStyleColBandSize w:val="1"/>
      <w:tblCellMar>
        <w:left w:w="115" w:type="dxa"/>
        <w:right w:w="115" w:type="dxa"/>
      </w:tblCellMar>
    </w:tblPr>
  </w:style>
  <w:style w:type="table" w:customStyle="1" w:styleId="afffffff5">
    <w:basedOn w:val="TableNormal7"/>
    <w:tblPr>
      <w:tblStyleRowBandSize w:val="1"/>
      <w:tblStyleColBandSize w:val="1"/>
      <w:tblCellMar>
        <w:left w:w="115" w:type="dxa"/>
        <w:right w:w="115" w:type="dxa"/>
      </w:tblCellMar>
    </w:tblPr>
  </w:style>
  <w:style w:type="table" w:customStyle="1" w:styleId="afffffff6">
    <w:basedOn w:val="TableNormal7"/>
    <w:tblPr>
      <w:tblStyleRowBandSize w:val="1"/>
      <w:tblStyleColBandSize w:val="1"/>
      <w:tblCellMar>
        <w:left w:w="115" w:type="dxa"/>
        <w:right w:w="115" w:type="dxa"/>
      </w:tblCellMar>
    </w:tblPr>
  </w:style>
  <w:style w:type="table" w:customStyle="1" w:styleId="afffffff7">
    <w:basedOn w:val="TableNormal7"/>
    <w:tblPr>
      <w:tblStyleRowBandSize w:val="1"/>
      <w:tblStyleColBandSize w:val="1"/>
      <w:tblCellMar>
        <w:left w:w="115" w:type="dxa"/>
        <w:right w:w="115" w:type="dxa"/>
      </w:tblCellMar>
    </w:tblPr>
  </w:style>
  <w:style w:type="table" w:customStyle="1" w:styleId="afffffff8">
    <w:basedOn w:val="TableNormal7"/>
    <w:tblPr>
      <w:tblStyleRowBandSize w:val="1"/>
      <w:tblStyleColBandSize w:val="1"/>
      <w:tblCellMar>
        <w:left w:w="115" w:type="dxa"/>
        <w:right w:w="115" w:type="dxa"/>
      </w:tblCellMar>
    </w:tblPr>
  </w:style>
  <w:style w:type="table" w:customStyle="1" w:styleId="afffffff9">
    <w:basedOn w:val="TableNormal7"/>
    <w:tblPr>
      <w:tblStyleRowBandSize w:val="1"/>
      <w:tblStyleColBandSize w:val="1"/>
      <w:tblCellMar>
        <w:left w:w="115" w:type="dxa"/>
        <w:right w:w="115" w:type="dxa"/>
      </w:tblCellMar>
    </w:tblPr>
  </w:style>
  <w:style w:type="table" w:customStyle="1" w:styleId="afffffffa">
    <w:basedOn w:val="TableNormal7"/>
    <w:tblPr>
      <w:tblStyleRowBandSize w:val="1"/>
      <w:tblStyleColBandSize w:val="1"/>
      <w:tblCellMar>
        <w:left w:w="115" w:type="dxa"/>
        <w:right w:w="115" w:type="dxa"/>
      </w:tblCellMar>
    </w:tblPr>
  </w:style>
  <w:style w:type="table" w:customStyle="1" w:styleId="afffffffb">
    <w:basedOn w:val="TableNormal7"/>
    <w:tblPr>
      <w:tblStyleRowBandSize w:val="1"/>
      <w:tblStyleColBandSize w:val="1"/>
      <w:tblCellMar>
        <w:left w:w="115" w:type="dxa"/>
        <w:right w:w="115" w:type="dxa"/>
      </w:tblCellMar>
    </w:tblPr>
  </w:style>
  <w:style w:type="table" w:customStyle="1" w:styleId="afffffffc">
    <w:basedOn w:val="TableNormal7"/>
    <w:tblPr>
      <w:tblStyleRowBandSize w:val="1"/>
      <w:tblStyleColBandSize w:val="1"/>
      <w:tblCellMar>
        <w:left w:w="115" w:type="dxa"/>
        <w:right w:w="115" w:type="dxa"/>
      </w:tblCellMar>
    </w:tblPr>
  </w:style>
  <w:style w:type="table" w:customStyle="1" w:styleId="afffffffd">
    <w:basedOn w:val="TableNormal7"/>
    <w:tblPr>
      <w:tblStyleRowBandSize w:val="1"/>
      <w:tblStyleColBandSize w:val="1"/>
      <w:tblCellMar>
        <w:left w:w="115" w:type="dxa"/>
        <w:right w:w="115" w:type="dxa"/>
      </w:tblCellMar>
    </w:tblPr>
  </w:style>
  <w:style w:type="table" w:customStyle="1" w:styleId="afffffffe">
    <w:basedOn w:val="TableNormal7"/>
    <w:tblPr>
      <w:tblStyleRowBandSize w:val="1"/>
      <w:tblStyleColBandSize w:val="1"/>
      <w:tblCellMar>
        <w:left w:w="115" w:type="dxa"/>
        <w:right w:w="115" w:type="dxa"/>
      </w:tblCellMar>
    </w:tblPr>
  </w:style>
  <w:style w:type="table" w:customStyle="1" w:styleId="affffffff">
    <w:basedOn w:val="TableNormal7"/>
    <w:tblPr>
      <w:tblStyleRowBandSize w:val="1"/>
      <w:tblStyleColBandSize w:val="1"/>
      <w:tblCellMar>
        <w:left w:w="115" w:type="dxa"/>
        <w:right w:w="115" w:type="dxa"/>
      </w:tblCellMar>
    </w:tblPr>
  </w:style>
  <w:style w:type="table" w:customStyle="1" w:styleId="affffffff0">
    <w:basedOn w:val="TableNormal7"/>
    <w:tblPr>
      <w:tblStyleRowBandSize w:val="1"/>
      <w:tblStyleColBandSize w:val="1"/>
      <w:tblCellMar>
        <w:left w:w="115" w:type="dxa"/>
        <w:right w:w="115" w:type="dxa"/>
      </w:tblCellMar>
    </w:tblPr>
  </w:style>
  <w:style w:type="table" w:customStyle="1" w:styleId="affffffff1">
    <w:basedOn w:val="TableNormal7"/>
    <w:tblPr>
      <w:tblStyleRowBandSize w:val="1"/>
      <w:tblStyleColBandSize w:val="1"/>
      <w:tblCellMar>
        <w:left w:w="115" w:type="dxa"/>
        <w:right w:w="115" w:type="dxa"/>
      </w:tblCellMar>
    </w:tblPr>
  </w:style>
  <w:style w:type="table" w:customStyle="1" w:styleId="affffffff2">
    <w:basedOn w:val="TableNormal7"/>
    <w:tblPr>
      <w:tblStyleRowBandSize w:val="1"/>
      <w:tblStyleColBandSize w:val="1"/>
      <w:tblCellMar>
        <w:left w:w="115" w:type="dxa"/>
        <w:right w:w="115" w:type="dxa"/>
      </w:tblCellMar>
    </w:tblPr>
  </w:style>
  <w:style w:type="table" w:customStyle="1" w:styleId="affffffff3">
    <w:basedOn w:val="TableNormal7"/>
    <w:tblPr>
      <w:tblStyleRowBandSize w:val="1"/>
      <w:tblStyleColBandSize w:val="1"/>
      <w:tblCellMar>
        <w:left w:w="115" w:type="dxa"/>
        <w:right w:w="115" w:type="dxa"/>
      </w:tblCellMar>
    </w:tblPr>
  </w:style>
  <w:style w:type="table" w:customStyle="1" w:styleId="affffffff4">
    <w:basedOn w:val="TableNormal7"/>
    <w:tblPr>
      <w:tblStyleRowBandSize w:val="1"/>
      <w:tblStyleColBandSize w:val="1"/>
      <w:tblCellMar>
        <w:left w:w="115" w:type="dxa"/>
        <w:right w:w="115" w:type="dxa"/>
      </w:tblCellMar>
    </w:tblPr>
  </w:style>
  <w:style w:type="table" w:customStyle="1" w:styleId="affffffff5">
    <w:basedOn w:val="TableNormal7"/>
    <w:tblPr>
      <w:tblStyleRowBandSize w:val="1"/>
      <w:tblStyleColBandSize w:val="1"/>
      <w:tblCellMar>
        <w:left w:w="115" w:type="dxa"/>
        <w:right w:w="115" w:type="dxa"/>
      </w:tblCellMar>
    </w:tblPr>
  </w:style>
  <w:style w:type="table" w:customStyle="1" w:styleId="affffffff6">
    <w:basedOn w:val="TableNormal7"/>
    <w:tblPr>
      <w:tblStyleRowBandSize w:val="1"/>
      <w:tblStyleColBandSize w:val="1"/>
      <w:tblCellMar>
        <w:left w:w="115" w:type="dxa"/>
        <w:right w:w="115" w:type="dxa"/>
      </w:tblCellMar>
    </w:tblPr>
  </w:style>
  <w:style w:type="table" w:customStyle="1" w:styleId="affffffff7">
    <w:basedOn w:val="TableNormal7"/>
    <w:tblPr>
      <w:tblStyleRowBandSize w:val="1"/>
      <w:tblStyleColBandSize w:val="1"/>
      <w:tblCellMar>
        <w:left w:w="115" w:type="dxa"/>
        <w:right w:w="115" w:type="dxa"/>
      </w:tblCellMar>
    </w:tblPr>
  </w:style>
  <w:style w:type="table" w:customStyle="1" w:styleId="affffffff8">
    <w:basedOn w:val="TableNormal7"/>
    <w:tblPr>
      <w:tblStyleRowBandSize w:val="1"/>
      <w:tblStyleColBandSize w:val="1"/>
      <w:tblCellMar>
        <w:left w:w="115" w:type="dxa"/>
        <w:right w:w="115" w:type="dxa"/>
      </w:tblCellMar>
    </w:tblPr>
  </w:style>
  <w:style w:type="table" w:customStyle="1" w:styleId="affffffff9">
    <w:basedOn w:val="TableNormal7"/>
    <w:tblPr>
      <w:tblStyleRowBandSize w:val="1"/>
      <w:tblStyleColBandSize w:val="1"/>
      <w:tblCellMar>
        <w:left w:w="115" w:type="dxa"/>
        <w:right w:w="115" w:type="dxa"/>
      </w:tblCellMar>
    </w:tblPr>
  </w:style>
  <w:style w:type="table" w:customStyle="1" w:styleId="affffffffa">
    <w:basedOn w:val="TableNormal7"/>
    <w:tblPr>
      <w:tblStyleRowBandSize w:val="1"/>
      <w:tblStyleColBandSize w:val="1"/>
      <w:tblCellMar>
        <w:left w:w="115" w:type="dxa"/>
        <w:right w:w="115" w:type="dxa"/>
      </w:tblCellMar>
    </w:tblPr>
  </w:style>
  <w:style w:type="table" w:customStyle="1" w:styleId="affffffffb">
    <w:basedOn w:val="TableNormal7"/>
    <w:tblPr>
      <w:tblStyleRowBandSize w:val="1"/>
      <w:tblStyleColBandSize w:val="1"/>
      <w:tblCellMar>
        <w:left w:w="115" w:type="dxa"/>
        <w:right w:w="115" w:type="dxa"/>
      </w:tblCellMar>
    </w:tblPr>
  </w:style>
  <w:style w:type="table" w:customStyle="1" w:styleId="affffffffc">
    <w:basedOn w:val="TableNormal7"/>
    <w:tblPr>
      <w:tblStyleRowBandSize w:val="1"/>
      <w:tblStyleColBandSize w:val="1"/>
      <w:tblCellMar>
        <w:left w:w="115" w:type="dxa"/>
        <w:right w:w="115" w:type="dxa"/>
      </w:tblCellMar>
    </w:tblPr>
  </w:style>
  <w:style w:type="table" w:customStyle="1" w:styleId="affffffffd">
    <w:basedOn w:val="TableNormal7"/>
    <w:tblPr>
      <w:tblStyleRowBandSize w:val="1"/>
      <w:tblStyleColBandSize w:val="1"/>
      <w:tblCellMar>
        <w:left w:w="115" w:type="dxa"/>
        <w:right w:w="115" w:type="dxa"/>
      </w:tblCellMar>
    </w:tblPr>
  </w:style>
  <w:style w:type="table" w:customStyle="1" w:styleId="affffffffe">
    <w:basedOn w:val="TableNormal7"/>
    <w:tblPr>
      <w:tblStyleRowBandSize w:val="1"/>
      <w:tblStyleColBandSize w:val="1"/>
      <w:tblCellMar>
        <w:left w:w="115" w:type="dxa"/>
        <w:right w:w="115" w:type="dxa"/>
      </w:tblCellMar>
    </w:tblPr>
  </w:style>
  <w:style w:type="table" w:customStyle="1" w:styleId="afffffffff">
    <w:basedOn w:val="TableNormal4"/>
    <w:tblPr>
      <w:tblStyleRowBandSize w:val="1"/>
      <w:tblStyleColBandSize w:val="1"/>
      <w:tblCellMar>
        <w:left w:w="115" w:type="dxa"/>
        <w:right w:w="115" w:type="dxa"/>
      </w:tblCellMar>
    </w:tblPr>
  </w:style>
  <w:style w:type="table" w:customStyle="1" w:styleId="afffffffff0">
    <w:basedOn w:val="TableNormal4"/>
    <w:tblPr>
      <w:tblStyleRowBandSize w:val="1"/>
      <w:tblStyleColBandSize w:val="1"/>
      <w:tblCellMar>
        <w:left w:w="115" w:type="dxa"/>
        <w:right w:w="115" w:type="dxa"/>
      </w:tblCellMar>
    </w:tblPr>
  </w:style>
  <w:style w:type="table" w:customStyle="1" w:styleId="afffffffff1">
    <w:basedOn w:val="TableNormal4"/>
    <w:tblPr>
      <w:tblStyleRowBandSize w:val="1"/>
      <w:tblStyleColBandSize w:val="1"/>
      <w:tblCellMar>
        <w:left w:w="115" w:type="dxa"/>
        <w:right w:w="115" w:type="dxa"/>
      </w:tblCellMar>
    </w:tblPr>
  </w:style>
  <w:style w:type="table" w:customStyle="1" w:styleId="afffffffff2">
    <w:basedOn w:val="TableNormal4"/>
    <w:tblPr>
      <w:tblStyleRowBandSize w:val="1"/>
      <w:tblStyleColBandSize w:val="1"/>
      <w:tblCellMar>
        <w:left w:w="115" w:type="dxa"/>
        <w:right w:w="115" w:type="dxa"/>
      </w:tblCellMar>
    </w:tblPr>
  </w:style>
  <w:style w:type="table" w:customStyle="1" w:styleId="afffffffff3">
    <w:basedOn w:val="TableNormal4"/>
    <w:tblPr>
      <w:tblStyleRowBandSize w:val="1"/>
      <w:tblStyleColBandSize w:val="1"/>
      <w:tblCellMar>
        <w:left w:w="115" w:type="dxa"/>
        <w:right w:w="115" w:type="dxa"/>
      </w:tblCellMar>
    </w:tblPr>
  </w:style>
  <w:style w:type="table" w:customStyle="1" w:styleId="afffffffff4">
    <w:basedOn w:val="TableNormal4"/>
    <w:tblPr>
      <w:tblStyleRowBandSize w:val="1"/>
      <w:tblStyleColBandSize w:val="1"/>
      <w:tblCellMar>
        <w:left w:w="115" w:type="dxa"/>
        <w:right w:w="115" w:type="dxa"/>
      </w:tblCellMar>
    </w:tblPr>
  </w:style>
  <w:style w:type="table" w:customStyle="1" w:styleId="afffffffff5">
    <w:basedOn w:val="TableNormal4"/>
    <w:tblPr>
      <w:tblStyleRowBandSize w:val="1"/>
      <w:tblStyleColBandSize w:val="1"/>
      <w:tblCellMar>
        <w:left w:w="115" w:type="dxa"/>
        <w:right w:w="115" w:type="dxa"/>
      </w:tblCellMar>
    </w:tblPr>
  </w:style>
  <w:style w:type="table" w:customStyle="1" w:styleId="afffffffff6">
    <w:basedOn w:val="TableNormal4"/>
    <w:tblPr>
      <w:tblStyleRowBandSize w:val="1"/>
      <w:tblStyleColBandSize w:val="1"/>
      <w:tblCellMar>
        <w:left w:w="115" w:type="dxa"/>
        <w:right w:w="115" w:type="dxa"/>
      </w:tblCellMar>
    </w:tblPr>
  </w:style>
  <w:style w:type="table" w:customStyle="1" w:styleId="afffffffff7">
    <w:basedOn w:val="TableNormal4"/>
    <w:tblPr>
      <w:tblStyleRowBandSize w:val="1"/>
      <w:tblStyleColBandSize w:val="1"/>
      <w:tblCellMar>
        <w:left w:w="115" w:type="dxa"/>
        <w:right w:w="115" w:type="dxa"/>
      </w:tblCellMar>
    </w:tblPr>
  </w:style>
  <w:style w:type="table" w:customStyle="1" w:styleId="afffffffff8">
    <w:basedOn w:val="TableNormal4"/>
    <w:tblPr>
      <w:tblStyleRowBandSize w:val="1"/>
      <w:tblStyleColBandSize w:val="1"/>
      <w:tblCellMar>
        <w:left w:w="115" w:type="dxa"/>
        <w:right w:w="115" w:type="dxa"/>
      </w:tblCellMar>
    </w:tblPr>
  </w:style>
  <w:style w:type="table" w:customStyle="1" w:styleId="afffffffff9">
    <w:basedOn w:val="TableNormal4"/>
    <w:tblPr>
      <w:tblStyleRowBandSize w:val="1"/>
      <w:tblStyleColBandSize w:val="1"/>
      <w:tblCellMar>
        <w:left w:w="115" w:type="dxa"/>
        <w:right w:w="115" w:type="dxa"/>
      </w:tblCellMar>
    </w:tblPr>
  </w:style>
  <w:style w:type="table" w:customStyle="1" w:styleId="afffffffffa">
    <w:basedOn w:val="TableNormal4"/>
    <w:tblPr>
      <w:tblStyleRowBandSize w:val="1"/>
      <w:tblStyleColBandSize w:val="1"/>
      <w:tblCellMar>
        <w:left w:w="115" w:type="dxa"/>
        <w:right w:w="115" w:type="dxa"/>
      </w:tblCellMar>
    </w:tblPr>
  </w:style>
  <w:style w:type="table" w:customStyle="1" w:styleId="afffffffffb">
    <w:basedOn w:val="TableNormal4"/>
    <w:tblPr>
      <w:tblStyleRowBandSize w:val="1"/>
      <w:tblStyleColBandSize w:val="1"/>
      <w:tblCellMar>
        <w:left w:w="115" w:type="dxa"/>
        <w:right w:w="115" w:type="dxa"/>
      </w:tblCellMar>
    </w:tblPr>
  </w:style>
  <w:style w:type="table" w:customStyle="1" w:styleId="afffffffffc">
    <w:basedOn w:val="TableNormal4"/>
    <w:tblPr>
      <w:tblStyleRowBandSize w:val="1"/>
      <w:tblStyleColBandSize w:val="1"/>
      <w:tblCellMar>
        <w:left w:w="115" w:type="dxa"/>
        <w:right w:w="115" w:type="dxa"/>
      </w:tblCellMar>
    </w:tblPr>
  </w:style>
  <w:style w:type="table" w:customStyle="1" w:styleId="afffffffffd">
    <w:basedOn w:val="TableNormal4"/>
    <w:tblPr>
      <w:tblStyleRowBandSize w:val="1"/>
      <w:tblStyleColBandSize w:val="1"/>
      <w:tblCellMar>
        <w:left w:w="115" w:type="dxa"/>
        <w:right w:w="115" w:type="dxa"/>
      </w:tblCellMar>
    </w:tblPr>
  </w:style>
  <w:style w:type="table" w:customStyle="1" w:styleId="afffffffffe">
    <w:basedOn w:val="TableNormal3"/>
    <w:tblPr>
      <w:tblStyleRowBandSize w:val="1"/>
      <w:tblStyleColBandSize w:val="1"/>
      <w:tblCellMar>
        <w:left w:w="115" w:type="dxa"/>
        <w:right w:w="115" w:type="dxa"/>
      </w:tblCellMar>
    </w:tblPr>
  </w:style>
  <w:style w:type="table" w:customStyle="1" w:styleId="affffffffff">
    <w:basedOn w:val="TableNormal3"/>
    <w:tblPr>
      <w:tblStyleRowBandSize w:val="1"/>
      <w:tblStyleColBandSize w:val="1"/>
      <w:tblCellMar>
        <w:left w:w="115" w:type="dxa"/>
        <w:right w:w="115" w:type="dxa"/>
      </w:tblCellMar>
    </w:tblPr>
  </w:style>
  <w:style w:type="table" w:customStyle="1" w:styleId="affffffffff0">
    <w:basedOn w:val="TableNormal3"/>
    <w:tblPr>
      <w:tblStyleRowBandSize w:val="1"/>
      <w:tblStyleColBandSize w:val="1"/>
      <w:tblCellMar>
        <w:left w:w="115" w:type="dxa"/>
        <w:right w:w="115" w:type="dxa"/>
      </w:tblCellMar>
    </w:tblPr>
  </w:style>
  <w:style w:type="table" w:customStyle="1" w:styleId="affffffffff1">
    <w:basedOn w:val="TableNormal3"/>
    <w:tblPr>
      <w:tblStyleRowBandSize w:val="1"/>
      <w:tblStyleColBandSize w:val="1"/>
      <w:tblCellMar>
        <w:left w:w="115" w:type="dxa"/>
        <w:right w:w="115" w:type="dxa"/>
      </w:tblCellMar>
    </w:tblPr>
  </w:style>
  <w:style w:type="table" w:customStyle="1" w:styleId="affffffffff2">
    <w:basedOn w:val="TableNormal3"/>
    <w:tblPr>
      <w:tblStyleRowBandSize w:val="1"/>
      <w:tblStyleColBandSize w:val="1"/>
      <w:tblCellMar>
        <w:left w:w="115" w:type="dxa"/>
        <w:right w:w="115" w:type="dxa"/>
      </w:tblCellMar>
    </w:tblPr>
  </w:style>
  <w:style w:type="table" w:customStyle="1" w:styleId="affffffffff3">
    <w:basedOn w:val="TableNormal3"/>
    <w:tblPr>
      <w:tblStyleRowBandSize w:val="1"/>
      <w:tblStyleColBandSize w:val="1"/>
      <w:tblCellMar>
        <w:left w:w="115" w:type="dxa"/>
        <w:right w:w="115" w:type="dxa"/>
      </w:tblCellMar>
    </w:tblPr>
  </w:style>
  <w:style w:type="table" w:customStyle="1" w:styleId="affffffffff4">
    <w:basedOn w:val="TableNormal3"/>
    <w:tblPr>
      <w:tblStyleRowBandSize w:val="1"/>
      <w:tblStyleColBandSize w:val="1"/>
      <w:tblCellMar>
        <w:left w:w="115" w:type="dxa"/>
        <w:right w:w="115" w:type="dxa"/>
      </w:tblCellMar>
    </w:tblPr>
  </w:style>
  <w:style w:type="table" w:customStyle="1" w:styleId="affffffffff5">
    <w:basedOn w:val="TableNormal3"/>
    <w:tblPr>
      <w:tblStyleRowBandSize w:val="1"/>
      <w:tblStyleColBandSize w:val="1"/>
      <w:tblCellMar>
        <w:left w:w="115" w:type="dxa"/>
        <w:right w:w="115" w:type="dxa"/>
      </w:tblCellMar>
    </w:tblPr>
  </w:style>
  <w:style w:type="table" w:customStyle="1" w:styleId="affffffffff6">
    <w:basedOn w:val="TableNormal3"/>
    <w:tblPr>
      <w:tblStyleRowBandSize w:val="1"/>
      <w:tblStyleColBandSize w:val="1"/>
      <w:tblCellMar>
        <w:left w:w="115" w:type="dxa"/>
        <w:right w:w="115" w:type="dxa"/>
      </w:tblCellMar>
    </w:tblPr>
  </w:style>
  <w:style w:type="table" w:customStyle="1" w:styleId="affffffffff7">
    <w:basedOn w:val="TableNormal3"/>
    <w:tblPr>
      <w:tblStyleRowBandSize w:val="1"/>
      <w:tblStyleColBandSize w:val="1"/>
      <w:tblCellMar>
        <w:left w:w="115" w:type="dxa"/>
        <w:right w:w="115" w:type="dxa"/>
      </w:tblCellMar>
    </w:tblPr>
  </w:style>
  <w:style w:type="table" w:customStyle="1" w:styleId="affffffffff8">
    <w:basedOn w:val="TableNormal3"/>
    <w:tblPr>
      <w:tblStyleRowBandSize w:val="1"/>
      <w:tblStyleColBandSize w:val="1"/>
      <w:tblCellMar>
        <w:left w:w="115" w:type="dxa"/>
        <w:right w:w="115" w:type="dxa"/>
      </w:tblCellMar>
    </w:tblPr>
  </w:style>
  <w:style w:type="table" w:customStyle="1" w:styleId="affffffffff9">
    <w:basedOn w:val="TableNormal3"/>
    <w:tblPr>
      <w:tblStyleRowBandSize w:val="1"/>
      <w:tblStyleColBandSize w:val="1"/>
      <w:tblCellMar>
        <w:left w:w="115" w:type="dxa"/>
        <w:right w:w="115" w:type="dxa"/>
      </w:tblCellMar>
    </w:tblPr>
  </w:style>
  <w:style w:type="table" w:customStyle="1" w:styleId="affffffffffa">
    <w:basedOn w:val="TableNormal3"/>
    <w:tblPr>
      <w:tblStyleRowBandSize w:val="1"/>
      <w:tblStyleColBandSize w:val="1"/>
      <w:tblCellMar>
        <w:left w:w="115" w:type="dxa"/>
        <w:right w:w="115" w:type="dxa"/>
      </w:tblCellMar>
    </w:tblPr>
  </w:style>
  <w:style w:type="table" w:customStyle="1" w:styleId="affffffffffb">
    <w:basedOn w:val="TableNormal3"/>
    <w:tblPr>
      <w:tblStyleRowBandSize w:val="1"/>
      <w:tblStyleColBandSize w:val="1"/>
      <w:tblCellMar>
        <w:left w:w="115" w:type="dxa"/>
        <w:right w:w="115" w:type="dxa"/>
      </w:tblCellMar>
    </w:tblPr>
  </w:style>
  <w:style w:type="table" w:customStyle="1" w:styleId="affffffffffc">
    <w:basedOn w:val="TableNormal3"/>
    <w:tblPr>
      <w:tblStyleRowBandSize w:val="1"/>
      <w:tblStyleColBandSize w:val="1"/>
      <w:tblCellMar>
        <w:left w:w="115" w:type="dxa"/>
        <w:right w:w="115" w:type="dxa"/>
      </w:tblCellMar>
    </w:tblPr>
  </w:style>
  <w:style w:type="table" w:customStyle="1" w:styleId="affffffffffd">
    <w:basedOn w:val="TableNormal2"/>
    <w:tblPr>
      <w:tblStyleRowBandSize w:val="1"/>
      <w:tblStyleColBandSize w:val="1"/>
      <w:tblCellMar>
        <w:left w:w="115" w:type="dxa"/>
        <w:right w:w="115" w:type="dxa"/>
      </w:tblCellMar>
    </w:tblPr>
  </w:style>
  <w:style w:type="table" w:customStyle="1" w:styleId="affffffffffe">
    <w:basedOn w:val="TableNormal2"/>
    <w:tblPr>
      <w:tblStyleRowBandSize w:val="1"/>
      <w:tblStyleColBandSize w:val="1"/>
      <w:tblCellMar>
        <w:left w:w="115" w:type="dxa"/>
        <w:right w:w="115" w:type="dxa"/>
      </w:tblCellMar>
    </w:tblPr>
  </w:style>
  <w:style w:type="table" w:customStyle="1" w:styleId="afffffffffff">
    <w:basedOn w:val="TableNormal2"/>
    <w:tblPr>
      <w:tblStyleRowBandSize w:val="1"/>
      <w:tblStyleColBandSize w:val="1"/>
      <w:tblCellMar>
        <w:left w:w="115" w:type="dxa"/>
        <w:right w:w="115" w:type="dxa"/>
      </w:tblCellMar>
    </w:tblPr>
  </w:style>
  <w:style w:type="table" w:customStyle="1" w:styleId="afffffffffff0">
    <w:basedOn w:val="TableNormal2"/>
    <w:tblPr>
      <w:tblStyleRowBandSize w:val="1"/>
      <w:tblStyleColBandSize w:val="1"/>
      <w:tblCellMar>
        <w:left w:w="115" w:type="dxa"/>
        <w:right w:w="115" w:type="dxa"/>
      </w:tblCellMar>
    </w:tblPr>
  </w:style>
  <w:style w:type="table" w:customStyle="1" w:styleId="afffffffffff1">
    <w:basedOn w:val="TableNormal2"/>
    <w:tblPr>
      <w:tblStyleRowBandSize w:val="1"/>
      <w:tblStyleColBandSize w:val="1"/>
      <w:tblCellMar>
        <w:left w:w="115" w:type="dxa"/>
        <w:right w:w="115" w:type="dxa"/>
      </w:tblCellMar>
    </w:tblPr>
  </w:style>
  <w:style w:type="table" w:customStyle="1" w:styleId="afffffffffff2">
    <w:basedOn w:val="TableNormal2"/>
    <w:tblPr>
      <w:tblStyleRowBandSize w:val="1"/>
      <w:tblStyleColBandSize w:val="1"/>
      <w:tblCellMar>
        <w:left w:w="115" w:type="dxa"/>
        <w:right w:w="115" w:type="dxa"/>
      </w:tblCellMar>
    </w:tblPr>
  </w:style>
  <w:style w:type="table" w:customStyle="1" w:styleId="afffffffffff3">
    <w:basedOn w:val="TableNormal2"/>
    <w:tblPr>
      <w:tblStyleRowBandSize w:val="1"/>
      <w:tblStyleColBandSize w:val="1"/>
      <w:tblCellMar>
        <w:left w:w="115" w:type="dxa"/>
        <w:right w:w="115" w:type="dxa"/>
      </w:tblCellMar>
    </w:tblPr>
  </w:style>
  <w:style w:type="table" w:customStyle="1" w:styleId="afffffffffff4">
    <w:basedOn w:val="TableNormal2"/>
    <w:tblPr>
      <w:tblStyleRowBandSize w:val="1"/>
      <w:tblStyleColBandSize w:val="1"/>
      <w:tblCellMar>
        <w:left w:w="115" w:type="dxa"/>
        <w:right w:w="115" w:type="dxa"/>
      </w:tblCellMar>
    </w:tblPr>
  </w:style>
  <w:style w:type="table" w:customStyle="1" w:styleId="afffffffffff5">
    <w:basedOn w:val="TableNormal2"/>
    <w:tblPr>
      <w:tblStyleRowBandSize w:val="1"/>
      <w:tblStyleColBandSize w:val="1"/>
      <w:tblCellMar>
        <w:left w:w="115" w:type="dxa"/>
        <w:right w:w="115" w:type="dxa"/>
      </w:tblCellMar>
    </w:tblPr>
  </w:style>
  <w:style w:type="table" w:customStyle="1" w:styleId="afffffffffff6">
    <w:basedOn w:val="TableNormal2"/>
    <w:tblPr>
      <w:tblStyleRowBandSize w:val="1"/>
      <w:tblStyleColBandSize w:val="1"/>
      <w:tblCellMar>
        <w:left w:w="115" w:type="dxa"/>
        <w:right w:w="115" w:type="dxa"/>
      </w:tblCellMar>
    </w:tblPr>
  </w:style>
  <w:style w:type="table" w:customStyle="1" w:styleId="afffffffffff7">
    <w:basedOn w:val="TableNormal2"/>
    <w:tblPr>
      <w:tblStyleRowBandSize w:val="1"/>
      <w:tblStyleColBandSize w:val="1"/>
      <w:tblCellMar>
        <w:left w:w="115" w:type="dxa"/>
        <w:right w:w="115" w:type="dxa"/>
      </w:tblCellMar>
    </w:tblPr>
  </w:style>
  <w:style w:type="table" w:customStyle="1" w:styleId="afffffffffff8">
    <w:basedOn w:val="TableNormal2"/>
    <w:tblPr>
      <w:tblStyleRowBandSize w:val="1"/>
      <w:tblStyleColBandSize w:val="1"/>
      <w:tblCellMar>
        <w:left w:w="115" w:type="dxa"/>
        <w:right w:w="115" w:type="dxa"/>
      </w:tblCellMar>
    </w:tblPr>
  </w:style>
  <w:style w:type="table" w:customStyle="1" w:styleId="afffffffffff9">
    <w:basedOn w:val="TableNormal2"/>
    <w:tblPr>
      <w:tblStyleRowBandSize w:val="1"/>
      <w:tblStyleColBandSize w:val="1"/>
      <w:tblCellMar>
        <w:left w:w="115" w:type="dxa"/>
        <w:right w:w="115" w:type="dxa"/>
      </w:tblCellMar>
    </w:tblPr>
  </w:style>
  <w:style w:type="table" w:customStyle="1" w:styleId="afffffffffffa">
    <w:basedOn w:val="TableNormal2"/>
    <w:tblPr>
      <w:tblStyleRowBandSize w:val="1"/>
      <w:tblStyleColBandSize w:val="1"/>
      <w:tblCellMar>
        <w:left w:w="115" w:type="dxa"/>
        <w:right w:w="115" w:type="dxa"/>
      </w:tblCellMar>
    </w:tblPr>
  </w:style>
  <w:style w:type="table" w:customStyle="1" w:styleId="afffffffffffb">
    <w:basedOn w:val="TableNormal2"/>
    <w:tblPr>
      <w:tblStyleRowBandSize w:val="1"/>
      <w:tblStyleColBandSize w:val="1"/>
      <w:tblCellMar>
        <w:left w:w="115" w:type="dxa"/>
        <w:right w:w="115" w:type="dxa"/>
      </w:tblCellMar>
    </w:tblPr>
  </w:style>
  <w:style w:type="table" w:customStyle="1" w:styleId="afffffffffffc">
    <w:basedOn w:val="TableNormal2"/>
    <w:tblPr>
      <w:tblStyleRowBandSize w:val="1"/>
      <w:tblStyleColBandSize w:val="1"/>
      <w:tblCellMar>
        <w:left w:w="115" w:type="dxa"/>
        <w:right w:w="115" w:type="dxa"/>
      </w:tblCellMar>
    </w:tblPr>
  </w:style>
  <w:style w:type="table" w:customStyle="1" w:styleId="afffffffffffd">
    <w:basedOn w:val="TableNormal2"/>
    <w:tblPr>
      <w:tblStyleRowBandSize w:val="1"/>
      <w:tblStyleColBandSize w:val="1"/>
      <w:tblCellMar>
        <w:left w:w="115" w:type="dxa"/>
        <w:right w:w="115" w:type="dxa"/>
      </w:tblCellMar>
    </w:tblPr>
  </w:style>
  <w:style w:type="table" w:customStyle="1" w:styleId="afffffffffffe">
    <w:basedOn w:val="TableNormal2"/>
    <w:tblPr>
      <w:tblStyleRowBandSize w:val="1"/>
      <w:tblStyleColBandSize w:val="1"/>
      <w:tblCellMar>
        <w:left w:w="115" w:type="dxa"/>
        <w:right w:w="115" w:type="dxa"/>
      </w:tblCellMar>
    </w:tblPr>
  </w:style>
  <w:style w:type="table" w:customStyle="1" w:styleId="affffffffffff">
    <w:basedOn w:val="TableNormal2"/>
    <w:tblPr>
      <w:tblStyleRowBandSize w:val="1"/>
      <w:tblStyleColBandSize w:val="1"/>
      <w:tblCellMar>
        <w:left w:w="115" w:type="dxa"/>
        <w:right w:w="115" w:type="dxa"/>
      </w:tblCellMar>
    </w:tblPr>
  </w:style>
  <w:style w:type="table" w:customStyle="1" w:styleId="affffffffffff0">
    <w:basedOn w:val="TableNormal2"/>
    <w:tblPr>
      <w:tblStyleRowBandSize w:val="1"/>
      <w:tblStyleColBandSize w:val="1"/>
      <w:tblCellMar>
        <w:left w:w="115" w:type="dxa"/>
        <w:right w:w="115" w:type="dxa"/>
      </w:tblCellMar>
    </w:tblPr>
  </w:style>
  <w:style w:type="table" w:customStyle="1" w:styleId="affffffffffff1">
    <w:basedOn w:val="TableNormal2"/>
    <w:tblPr>
      <w:tblStyleRowBandSize w:val="1"/>
      <w:tblStyleColBandSize w:val="1"/>
      <w:tblCellMar>
        <w:left w:w="115" w:type="dxa"/>
        <w:right w:w="115" w:type="dxa"/>
      </w:tblCellMar>
    </w:tblPr>
  </w:style>
  <w:style w:type="table" w:customStyle="1" w:styleId="affffffffffff2">
    <w:basedOn w:val="TableNormal2"/>
    <w:tblPr>
      <w:tblStyleRowBandSize w:val="1"/>
      <w:tblStyleColBandSize w:val="1"/>
      <w:tblCellMar>
        <w:left w:w="115" w:type="dxa"/>
        <w:right w:w="115" w:type="dxa"/>
      </w:tblCellMar>
    </w:tblPr>
  </w:style>
  <w:style w:type="table" w:customStyle="1" w:styleId="affffffffffff3">
    <w:basedOn w:val="TableNormal2"/>
    <w:tblPr>
      <w:tblStyleRowBandSize w:val="1"/>
      <w:tblStyleColBandSize w:val="1"/>
      <w:tblCellMar>
        <w:left w:w="115" w:type="dxa"/>
        <w:right w:w="115" w:type="dxa"/>
      </w:tblCellMar>
    </w:tblPr>
  </w:style>
  <w:style w:type="table" w:customStyle="1" w:styleId="affffffffffff4">
    <w:basedOn w:val="TableNormal2"/>
    <w:tblPr>
      <w:tblStyleRowBandSize w:val="1"/>
      <w:tblStyleColBandSize w:val="1"/>
      <w:tblCellMar>
        <w:left w:w="115" w:type="dxa"/>
        <w:right w:w="115" w:type="dxa"/>
      </w:tblCellMar>
    </w:tblPr>
  </w:style>
  <w:style w:type="table" w:customStyle="1" w:styleId="affffffffffff5">
    <w:basedOn w:val="TableNormal2"/>
    <w:tblPr>
      <w:tblStyleRowBandSize w:val="1"/>
      <w:tblStyleColBandSize w:val="1"/>
      <w:tblCellMar>
        <w:left w:w="115" w:type="dxa"/>
        <w:right w:w="115" w:type="dxa"/>
      </w:tblCellMar>
    </w:tblPr>
  </w:style>
  <w:style w:type="table" w:customStyle="1" w:styleId="affffffffffff6">
    <w:basedOn w:val="TableNormal2"/>
    <w:tblPr>
      <w:tblStyleRowBandSize w:val="1"/>
      <w:tblStyleColBandSize w:val="1"/>
      <w:tblCellMar>
        <w:left w:w="115" w:type="dxa"/>
        <w:right w:w="115" w:type="dxa"/>
      </w:tblCellMar>
    </w:tblPr>
  </w:style>
  <w:style w:type="table" w:customStyle="1" w:styleId="affffffffffff7">
    <w:basedOn w:val="TableNormal2"/>
    <w:tblPr>
      <w:tblStyleRowBandSize w:val="1"/>
      <w:tblStyleColBandSize w:val="1"/>
      <w:tblCellMar>
        <w:left w:w="115" w:type="dxa"/>
        <w:right w:w="115" w:type="dxa"/>
      </w:tblCellMar>
    </w:tblPr>
  </w:style>
  <w:style w:type="table" w:customStyle="1" w:styleId="affffffffffff8">
    <w:basedOn w:val="TableNormal2"/>
    <w:tblPr>
      <w:tblStyleRowBandSize w:val="1"/>
      <w:tblStyleColBandSize w:val="1"/>
      <w:tblCellMar>
        <w:left w:w="115" w:type="dxa"/>
        <w:right w:w="115" w:type="dxa"/>
      </w:tblCellMar>
    </w:tblPr>
  </w:style>
  <w:style w:type="table" w:customStyle="1" w:styleId="affffffffffff9">
    <w:basedOn w:val="TableNormal2"/>
    <w:tblPr>
      <w:tblStyleRowBandSize w:val="1"/>
      <w:tblStyleColBandSize w:val="1"/>
      <w:tblCellMar>
        <w:left w:w="115" w:type="dxa"/>
        <w:right w:w="115" w:type="dxa"/>
      </w:tblCellMar>
    </w:tblPr>
  </w:style>
  <w:style w:type="table" w:customStyle="1" w:styleId="affffffffffffa">
    <w:basedOn w:val="TableNormal2"/>
    <w:tblPr>
      <w:tblStyleRowBandSize w:val="1"/>
      <w:tblStyleColBandSize w:val="1"/>
      <w:tblCellMar>
        <w:left w:w="115" w:type="dxa"/>
        <w:right w:w="115" w:type="dxa"/>
      </w:tblCellMar>
    </w:tblPr>
  </w:style>
  <w:style w:type="table" w:customStyle="1" w:styleId="affffffffffffb">
    <w:basedOn w:val="TableNormal2"/>
    <w:tblPr>
      <w:tblStyleRowBandSize w:val="1"/>
      <w:tblStyleColBandSize w:val="1"/>
      <w:tblCellMar>
        <w:left w:w="115" w:type="dxa"/>
        <w:right w:w="115" w:type="dxa"/>
      </w:tblCellMar>
    </w:tblPr>
  </w:style>
  <w:style w:type="table" w:customStyle="1" w:styleId="affffffffffffc">
    <w:basedOn w:val="TableNormal2"/>
    <w:tblPr>
      <w:tblStyleRowBandSize w:val="1"/>
      <w:tblStyleColBandSize w:val="1"/>
      <w:tblCellMar>
        <w:left w:w="115" w:type="dxa"/>
        <w:right w:w="115" w:type="dxa"/>
      </w:tblCellMar>
    </w:tbl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fffffffffffd">
    <w:basedOn w:val="TableNormal2"/>
    <w:tblPr>
      <w:tblStyleRowBandSize w:val="1"/>
      <w:tblStyleColBandSize w:val="1"/>
      <w:tblCellMar>
        <w:left w:w="115" w:type="dxa"/>
        <w:right w:w="115" w:type="dxa"/>
      </w:tblCellMar>
    </w:tblPr>
  </w:style>
  <w:style w:type="table" w:customStyle="1" w:styleId="affffffffffffe">
    <w:basedOn w:val="TableNormal2"/>
    <w:tblPr>
      <w:tblStyleRowBandSize w:val="1"/>
      <w:tblStyleColBandSize w:val="1"/>
      <w:tblCellMar>
        <w:left w:w="115" w:type="dxa"/>
        <w:right w:w="115" w:type="dxa"/>
      </w:tblCellMar>
    </w:tblPr>
  </w:style>
  <w:style w:type="table" w:customStyle="1" w:styleId="afffffffffffff">
    <w:basedOn w:val="TableNormal2"/>
    <w:tblPr>
      <w:tblStyleRowBandSize w:val="1"/>
      <w:tblStyleColBandSize w:val="1"/>
      <w:tblCellMar>
        <w:left w:w="115" w:type="dxa"/>
        <w:right w:w="115" w:type="dxa"/>
      </w:tblCellMar>
    </w:tblPr>
  </w:style>
  <w:style w:type="table" w:customStyle="1" w:styleId="afffffffffffff0">
    <w:basedOn w:val="TableNormal2"/>
    <w:tblPr>
      <w:tblStyleRowBandSize w:val="1"/>
      <w:tblStyleColBandSize w:val="1"/>
      <w:tblCellMar>
        <w:left w:w="115" w:type="dxa"/>
        <w:right w:w="115" w:type="dxa"/>
      </w:tblCellMar>
    </w:tblPr>
  </w:style>
  <w:style w:type="table" w:customStyle="1" w:styleId="afffffffffffff1">
    <w:basedOn w:val="TableNormal2"/>
    <w:tblPr>
      <w:tblStyleRowBandSize w:val="1"/>
      <w:tblStyleColBandSize w:val="1"/>
      <w:tblCellMar>
        <w:left w:w="115" w:type="dxa"/>
        <w:right w:w="115" w:type="dxa"/>
      </w:tblCellMar>
    </w:tblPr>
  </w:style>
  <w:style w:type="table" w:customStyle="1" w:styleId="afffffffffffff2">
    <w:basedOn w:val="TableNormal2"/>
    <w:tblPr>
      <w:tblStyleRowBandSize w:val="1"/>
      <w:tblStyleColBandSize w:val="1"/>
      <w:tblCellMar>
        <w:left w:w="115" w:type="dxa"/>
        <w:right w:w="115" w:type="dxa"/>
      </w:tblCellMar>
    </w:tblPr>
  </w:style>
  <w:style w:type="table" w:customStyle="1" w:styleId="afffffffffffff3">
    <w:basedOn w:val="TableNormal2"/>
    <w:tblPr>
      <w:tblStyleRowBandSize w:val="1"/>
      <w:tblStyleColBandSize w:val="1"/>
      <w:tblCellMar>
        <w:left w:w="115" w:type="dxa"/>
        <w:right w:w="115" w:type="dxa"/>
      </w:tblCellMar>
    </w:tblPr>
  </w:style>
  <w:style w:type="table" w:customStyle="1" w:styleId="afffffffffffff4">
    <w:basedOn w:val="TableNormal2"/>
    <w:tblPr>
      <w:tblStyleRowBandSize w:val="1"/>
      <w:tblStyleColBandSize w:val="1"/>
      <w:tblCellMar>
        <w:left w:w="115" w:type="dxa"/>
        <w:right w:w="115" w:type="dxa"/>
      </w:tblCellMar>
    </w:tblPr>
  </w:style>
  <w:style w:type="table" w:customStyle="1" w:styleId="afffffffffffff5">
    <w:basedOn w:val="TableNormal2"/>
    <w:tblPr>
      <w:tblStyleRowBandSize w:val="1"/>
      <w:tblStyleColBandSize w:val="1"/>
      <w:tblCellMar>
        <w:left w:w="115" w:type="dxa"/>
        <w:right w:w="115" w:type="dxa"/>
      </w:tblCellMar>
    </w:tblPr>
  </w:style>
  <w:style w:type="table" w:customStyle="1" w:styleId="afffffffffffff6">
    <w:basedOn w:val="TableNormal2"/>
    <w:tblPr>
      <w:tblStyleRowBandSize w:val="1"/>
      <w:tblStyleColBandSize w:val="1"/>
      <w:tblCellMar>
        <w:left w:w="115" w:type="dxa"/>
        <w:right w:w="115" w:type="dxa"/>
      </w:tblCellMar>
    </w:tblPr>
  </w:style>
  <w:style w:type="table" w:customStyle="1" w:styleId="afffffffffffff7">
    <w:basedOn w:val="TableNormal2"/>
    <w:tblPr>
      <w:tblStyleRowBandSize w:val="1"/>
      <w:tblStyleColBandSize w:val="1"/>
      <w:tblCellMar>
        <w:left w:w="115" w:type="dxa"/>
        <w:right w:w="115" w:type="dxa"/>
      </w:tblCellMar>
    </w:tblPr>
  </w:style>
  <w:style w:type="table" w:customStyle="1" w:styleId="afffffffffffff8">
    <w:basedOn w:val="TableNormal2"/>
    <w:tblPr>
      <w:tblStyleRowBandSize w:val="1"/>
      <w:tblStyleColBandSize w:val="1"/>
      <w:tblCellMar>
        <w:left w:w="115" w:type="dxa"/>
        <w:right w:w="115" w:type="dxa"/>
      </w:tblCellMar>
    </w:tblPr>
  </w:style>
  <w:style w:type="table" w:customStyle="1" w:styleId="afffffffffffff9">
    <w:basedOn w:val="TableNormal2"/>
    <w:tblPr>
      <w:tblStyleRowBandSize w:val="1"/>
      <w:tblStyleColBandSize w:val="1"/>
      <w:tblCellMar>
        <w:left w:w="115" w:type="dxa"/>
        <w:right w:w="115" w:type="dxa"/>
      </w:tblCellMar>
    </w:tblPr>
  </w:style>
  <w:style w:type="table" w:customStyle="1" w:styleId="afffffffffffffa">
    <w:basedOn w:val="TableNormal2"/>
    <w:tblPr>
      <w:tblStyleRowBandSize w:val="1"/>
      <w:tblStyleColBandSize w:val="1"/>
      <w:tblCellMar>
        <w:left w:w="115" w:type="dxa"/>
        <w:right w:w="115" w:type="dxa"/>
      </w:tblCellMar>
    </w:tblPr>
  </w:style>
  <w:style w:type="table" w:customStyle="1" w:styleId="afffffffffffffb">
    <w:basedOn w:val="TableNormal2"/>
    <w:tblPr>
      <w:tblStyleRowBandSize w:val="1"/>
      <w:tblStyleColBandSize w:val="1"/>
      <w:tblCellMar>
        <w:left w:w="115" w:type="dxa"/>
        <w:right w:w="115" w:type="dxa"/>
      </w:tblCellMar>
    </w:tblPr>
  </w:style>
  <w:style w:type="table" w:customStyle="1" w:styleId="afffffffffffffc">
    <w:basedOn w:val="TableNormal2"/>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gbtiyouthfund.ch/fr/_files/ugd/737bee_de58f289cf6f4235a04ab886f70a6782.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gbtiyouthfund.ch/fr/_files/ugd/737bee_50b2b06fe2f74ee5bb573f8088fbdf1a.pdf"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e.ch/document/610/telecharger" TargetMode="External"/><Relationship Id="rId5" Type="http://schemas.openxmlformats.org/officeDocument/2006/relationships/webSettings" Target="webSettings.xml"/><Relationship Id="rId15" Type="http://schemas.openxmlformats.org/officeDocument/2006/relationships/hyperlink" Target="mailto:info@lgbtiyouthfund.ch" TargetMode="External"/><Relationship Id="rId10" Type="http://schemas.openxmlformats.org/officeDocument/2006/relationships/hyperlink" Target="https://www.vitamineb.ch/uploads/media/default/3261/Exoneration_fiscale_%20associations_25.pdf" TargetMode="External"/><Relationship Id="rId4" Type="http://schemas.openxmlformats.org/officeDocument/2006/relationships/settings" Target="settings.xml"/><Relationship Id="rId9" Type="http://schemas.openxmlformats.org/officeDocument/2006/relationships/hyperlink" Target="https://www.vitamineb.ch/uploads/media/default/3261/Exoneration_fiscale_%20associations_25.pdf" TargetMode="External"/><Relationship Id="rId14" Type="http://schemas.openxmlformats.org/officeDocument/2006/relationships/hyperlink" Target="mailto:info@lgbtiyouthfund.ch"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xi/P6D8lUH6WX8dMPvUmKkZV0g==">CgMxLjA4AHIhMVdwbWRtaER5SFZkZDAxcjVKcU9QRncxSWczSFJjajZT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2534</Words>
  <Characters>13939</Characters>
  <Application>Microsoft Office Word</Application>
  <DocSecurity>0</DocSecurity>
  <Lines>116</Lines>
  <Paragraphs>32</Paragraphs>
  <ScaleCrop>false</ScaleCrop>
  <Company/>
  <LinksUpToDate>false</LinksUpToDate>
  <CharactersWithSpaces>16441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Florence Jacot</dc:creator>
  <cp:lastModifiedBy>Lisa Sabot</cp:lastModifiedBy>
  <cp:revision>11</cp:revision>
  <dcterms:created xsi:type="dcterms:W3CDTF">2024-11-29T11:25:00Z</dcterms:created>
  <dcterms:modified xsi:type="dcterms:W3CDTF">2025-08-13T06:58:00Z</dcterms:modified>
</cp:coreProperties>
</file>